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EC1E4" w14:textId="77777777" w:rsidR="00735E29" w:rsidRDefault="00735E29" w:rsidP="00EE5ED2">
      <w:pPr>
        <w:jc w:val="both"/>
        <w:rPr>
          <w:b/>
          <w:bCs/>
        </w:rPr>
      </w:pPr>
    </w:p>
    <w:p w14:paraId="167103D9" w14:textId="77777777" w:rsidR="00735E29" w:rsidRDefault="00735E29" w:rsidP="00EE5ED2">
      <w:pPr>
        <w:jc w:val="both"/>
        <w:rPr>
          <w:b/>
          <w:bCs/>
        </w:rPr>
      </w:pPr>
    </w:p>
    <w:p w14:paraId="08AD6245" w14:textId="77777777" w:rsidR="00EE5ED2" w:rsidRDefault="00EE5ED2" w:rsidP="00EE5ED2">
      <w:pPr>
        <w:jc w:val="both"/>
        <w:rPr>
          <w:b/>
          <w:bCs/>
        </w:rPr>
      </w:pPr>
      <w:proofErr w:type="spellStart"/>
      <w:r w:rsidRPr="00E22321">
        <w:rPr>
          <w:b/>
          <w:bCs/>
        </w:rPr>
        <w:t>All</w:t>
      </w:r>
      <w:proofErr w:type="spellEnd"/>
      <w:r w:rsidRPr="00E22321">
        <w:rPr>
          <w:b/>
          <w:bCs/>
        </w:rPr>
        <w:t>. 1</w:t>
      </w:r>
      <w:r w:rsidR="006C468A">
        <w:rPr>
          <w:b/>
          <w:bCs/>
        </w:rPr>
        <w:t xml:space="preserve"> MODELLO CANDIDATURA</w:t>
      </w:r>
    </w:p>
    <w:p w14:paraId="7E9F9AA6" w14:textId="77777777" w:rsidR="00735E29" w:rsidRPr="00E22321" w:rsidRDefault="00735E29" w:rsidP="00EE5ED2">
      <w:pPr>
        <w:jc w:val="both"/>
        <w:rPr>
          <w:b/>
          <w:bCs/>
        </w:rPr>
      </w:pPr>
    </w:p>
    <w:p w14:paraId="4BFCCB3D" w14:textId="77777777" w:rsidR="00EE5ED2" w:rsidRPr="00E42C02" w:rsidRDefault="00EE5ED2" w:rsidP="00EE5ED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42C02">
        <w:rPr>
          <w:b/>
          <w:bCs/>
          <w:sz w:val="20"/>
          <w:szCs w:val="20"/>
        </w:rPr>
        <w:t xml:space="preserve">Domanda di partecipazione alla selezione avente per oggetto la formazione, mediante procedura comparativa, degli elenchi di esperti, </w:t>
      </w:r>
      <w:r w:rsidR="0058070E" w:rsidRPr="00E42C02">
        <w:rPr>
          <w:b/>
          <w:bCs/>
          <w:sz w:val="20"/>
          <w:szCs w:val="20"/>
        </w:rPr>
        <w:t xml:space="preserve">dipendenti </w:t>
      </w:r>
      <w:proofErr w:type="gramStart"/>
      <w:r w:rsidR="0058070E" w:rsidRPr="00E42C02">
        <w:rPr>
          <w:b/>
          <w:bCs/>
          <w:sz w:val="20"/>
          <w:szCs w:val="20"/>
        </w:rPr>
        <w:t>de</w:t>
      </w:r>
      <w:r w:rsidR="00B15A8C" w:rsidRPr="00E42C02">
        <w:rPr>
          <w:b/>
          <w:bCs/>
          <w:sz w:val="20"/>
          <w:szCs w:val="20"/>
        </w:rPr>
        <w:t xml:space="preserve">lla </w:t>
      </w:r>
      <w:r w:rsidR="00535A03">
        <w:rPr>
          <w:b/>
          <w:bCs/>
          <w:sz w:val="20"/>
          <w:szCs w:val="20"/>
        </w:rPr>
        <w:t xml:space="preserve"> Pubblica</w:t>
      </w:r>
      <w:proofErr w:type="gramEnd"/>
      <w:r w:rsidR="00535A03">
        <w:rPr>
          <w:b/>
          <w:bCs/>
          <w:sz w:val="20"/>
          <w:szCs w:val="20"/>
        </w:rPr>
        <w:t xml:space="preserve"> Amministrazione e, in subordine, esperti esterni </w:t>
      </w:r>
      <w:r w:rsidRPr="00E42C02">
        <w:rPr>
          <w:b/>
          <w:bCs/>
          <w:sz w:val="20"/>
          <w:szCs w:val="20"/>
        </w:rPr>
        <w:t xml:space="preserve"> per l’attuazione delle azioni di formazione riferite al “Piano Nazionale per la formazione dei docenti”</w:t>
      </w:r>
    </w:p>
    <w:p w14:paraId="3C0DC398" w14:textId="427DFD77" w:rsidR="00EE5ED2" w:rsidRPr="00E42C02" w:rsidRDefault="0085077B" w:rsidP="00EE5ED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a.s.</w:t>
      </w:r>
      <w:proofErr w:type="spellEnd"/>
      <w:r>
        <w:rPr>
          <w:b/>
          <w:bCs/>
          <w:sz w:val="20"/>
          <w:szCs w:val="20"/>
        </w:rPr>
        <w:t xml:space="preserve"> 2021</w:t>
      </w:r>
      <w:r w:rsidR="00D82359">
        <w:rPr>
          <w:b/>
          <w:bCs/>
          <w:sz w:val="20"/>
          <w:szCs w:val="20"/>
        </w:rPr>
        <w:t>/20</w:t>
      </w:r>
      <w:r>
        <w:rPr>
          <w:b/>
          <w:bCs/>
          <w:sz w:val="20"/>
          <w:szCs w:val="20"/>
        </w:rPr>
        <w:t>22</w:t>
      </w:r>
      <w:r w:rsidR="00EE5ED2" w:rsidRPr="00E42C02">
        <w:rPr>
          <w:b/>
          <w:bCs/>
          <w:sz w:val="20"/>
          <w:szCs w:val="20"/>
        </w:rPr>
        <w:t xml:space="preserve"> - AMBI</w:t>
      </w:r>
      <w:r w:rsidR="00B15A8C" w:rsidRPr="00E42C02">
        <w:rPr>
          <w:b/>
          <w:bCs/>
          <w:sz w:val="20"/>
          <w:szCs w:val="20"/>
        </w:rPr>
        <w:t xml:space="preserve">TO TERRITORIALE DELLA SICILIA 21 </w:t>
      </w:r>
      <w:r w:rsidR="00D82359">
        <w:rPr>
          <w:b/>
          <w:bCs/>
          <w:sz w:val="20"/>
          <w:szCs w:val="20"/>
        </w:rPr>
        <w:t xml:space="preserve">I annualità </w:t>
      </w:r>
      <w:r w:rsidR="005E7B8D">
        <w:rPr>
          <w:b/>
          <w:bCs/>
          <w:sz w:val="20"/>
          <w:szCs w:val="20"/>
        </w:rPr>
        <w:t xml:space="preserve">Triennio </w:t>
      </w:r>
      <w:r w:rsidR="002218DF">
        <w:rPr>
          <w:b/>
          <w:bCs/>
          <w:sz w:val="20"/>
          <w:szCs w:val="20"/>
        </w:rPr>
        <w:t>20</w:t>
      </w:r>
      <w:r w:rsidR="005E7B8D">
        <w:rPr>
          <w:b/>
          <w:bCs/>
          <w:sz w:val="20"/>
          <w:szCs w:val="20"/>
        </w:rPr>
        <w:t>2</w:t>
      </w:r>
      <w:r w:rsidR="00422655">
        <w:rPr>
          <w:b/>
          <w:bCs/>
          <w:sz w:val="20"/>
          <w:szCs w:val="20"/>
        </w:rPr>
        <w:t>3-25</w:t>
      </w:r>
    </w:p>
    <w:p w14:paraId="77156F4A" w14:textId="77777777" w:rsidR="00EE5ED2" w:rsidRPr="00E42C02" w:rsidRDefault="00EE5ED2" w:rsidP="00EE5ED2">
      <w:pPr>
        <w:jc w:val="center"/>
        <w:rPr>
          <w:sz w:val="20"/>
          <w:szCs w:val="20"/>
        </w:rPr>
      </w:pPr>
    </w:p>
    <w:p w14:paraId="0C5B5841" w14:textId="77777777" w:rsidR="002F0D4E" w:rsidRPr="00E42C02" w:rsidRDefault="00EE5ED2" w:rsidP="00EE5ED2">
      <w:pPr>
        <w:spacing w:line="480" w:lineRule="auto"/>
        <w:jc w:val="both"/>
        <w:rPr>
          <w:sz w:val="20"/>
          <w:szCs w:val="20"/>
        </w:rPr>
      </w:pPr>
      <w:r w:rsidRPr="00E42C02">
        <w:rPr>
          <w:sz w:val="20"/>
          <w:szCs w:val="20"/>
        </w:rPr>
        <w:t>Il/La sottoscritto/a ___________________________________________</w:t>
      </w:r>
      <w:r w:rsidR="00B248A4" w:rsidRPr="00E42C02">
        <w:rPr>
          <w:sz w:val="20"/>
          <w:szCs w:val="20"/>
        </w:rPr>
        <w:t>__________________</w:t>
      </w:r>
    </w:p>
    <w:p w14:paraId="27557E85" w14:textId="77777777" w:rsidR="002F0D4E" w:rsidRPr="00E42C02" w:rsidRDefault="00EE5ED2" w:rsidP="00EE5ED2">
      <w:pPr>
        <w:spacing w:line="480" w:lineRule="auto"/>
        <w:jc w:val="both"/>
        <w:rPr>
          <w:sz w:val="20"/>
          <w:szCs w:val="20"/>
        </w:rPr>
      </w:pPr>
      <w:r w:rsidRPr="00E42C02">
        <w:rPr>
          <w:sz w:val="20"/>
          <w:szCs w:val="20"/>
        </w:rPr>
        <w:t xml:space="preserve">nato/a </w:t>
      </w:r>
      <w:proofErr w:type="spellStart"/>
      <w:r w:rsidRPr="00E42C02">
        <w:rPr>
          <w:sz w:val="20"/>
          <w:szCs w:val="20"/>
        </w:rPr>
        <w:t>a</w:t>
      </w:r>
      <w:proofErr w:type="spellEnd"/>
      <w:r w:rsidRPr="00E42C02">
        <w:rPr>
          <w:sz w:val="20"/>
          <w:szCs w:val="20"/>
        </w:rPr>
        <w:t xml:space="preserve"> ___________</w:t>
      </w:r>
      <w:r w:rsidR="00B248A4" w:rsidRPr="00E42C02">
        <w:rPr>
          <w:sz w:val="20"/>
          <w:szCs w:val="20"/>
        </w:rPr>
        <w:t>____________</w:t>
      </w:r>
      <w:r w:rsidRPr="00E42C02">
        <w:rPr>
          <w:sz w:val="20"/>
          <w:szCs w:val="20"/>
        </w:rPr>
        <w:t xml:space="preserve">il______________ residente a__________________________ </w:t>
      </w:r>
    </w:p>
    <w:p w14:paraId="15E3840B" w14:textId="77777777" w:rsidR="002F0D4E" w:rsidRPr="00E42C02" w:rsidRDefault="00EE5ED2" w:rsidP="00EE5ED2">
      <w:pPr>
        <w:spacing w:line="480" w:lineRule="auto"/>
        <w:jc w:val="both"/>
        <w:rPr>
          <w:sz w:val="20"/>
          <w:szCs w:val="20"/>
        </w:rPr>
      </w:pPr>
      <w:r w:rsidRPr="00E42C02">
        <w:rPr>
          <w:sz w:val="20"/>
          <w:szCs w:val="20"/>
        </w:rPr>
        <w:t>in via/piazza____________________________</w:t>
      </w:r>
      <w:r w:rsidR="00B248A4" w:rsidRPr="00E42C02">
        <w:rPr>
          <w:sz w:val="20"/>
          <w:szCs w:val="20"/>
        </w:rPr>
        <w:t>_______________________</w:t>
      </w:r>
      <w:r w:rsidR="002F0D4E" w:rsidRPr="00E42C02">
        <w:rPr>
          <w:sz w:val="20"/>
          <w:szCs w:val="20"/>
        </w:rPr>
        <w:t>___n. ____________</w:t>
      </w:r>
    </w:p>
    <w:p w14:paraId="544D57A9" w14:textId="77777777" w:rsidR="002F0D4E" w:rsidRPr="00E42C02" w:rsidRDefault="00EE5ED2" w:rsidP="00EE5ED2">
      <w:pPr>
        <w:spacing w:line="480" w:lineRule="auto"/>
        <w:jc w:val="both"/>
        <w:rPr>
          <w:sz w:val="20"/>
          <w:szCs w:val="20"/>
        </w:rPr>
      </w:pPr>
      <w:r w:rsidRPr="00E42C02">
        <w:rPr>
          <w:sz w:val="20"/>
          <w:szCs w:val="20"/>
        </w:rPr>
        <w:t xml:space="preserve"> C.F. __________________________________</w:t>
      </w:r>
      <w:r w:rsidR="00B248A4" w:rsidRPr="00E42C02">
        <w:rPr>
          <w:sz w:val="20"/>
          <w:szCs w:val="20"/>
        </w:rPr>
        <w:t>______________</w:t>
      </w:r>
      <w:r w:rsidRPr="00E42C02">
        <w:rPr>
          <w:sz w:val="20"/>
          <w:szCs w:val="20"/>
        </w:rPr>
        <w:t xml:space="preserve"> tel. _________________________ </w:t>
      </w:r>
    </w:p>
    <w:p w14:paraId="3628DB0B" w14:textId="77777777" w:rsidR="00B248A4" w:rsidRPr="00E42C02" w:rsidRDefault="00EE5ED2" w:rsidP="00EE5ED2">
      <w:pPr>
        <w:spacing w:line="480" w:lineRule="auto"/>
        <w:jc w:val="both"/>
        <w:rPr>
          <w:sz w:val="20"/>
          <w:szCs w:val="20"/>
        </w:rPr>
      </w:pPr>
      <w:r w:rsidRPr="00E42C02">
        <w:rPr>
          <w:sz w:val="20"/>
          <w:szCs w:val="20"/>
        </w:rPr>
        <w:t>e-mail _____________________________________</w:t>
      </w:r>
    </w:p>
    <w:p w14:paraId="5867F702" w14:textId="77777777" w:rsidR="00EE5ED2" w:rsidRPr="00E42C02" w:rsidRDefault="00EE5ED2" w:rsidP="00543EFD">
      <w:pPr>
        <w:jc w:val="center"/>
        <w:rPr>
          <w:b/>
          <w:bCs/>
          <w:i/>
          <w:iCs/>
          <w:sz w:val="20"/>
          <w:szCs w:val="20"/>
        </w:rPr>
      </w:pPr>
      <w:r w:rsidRPr="00E42C02">
        <w:rPr>
          <w:b/>
          <w:bCs/>
          <w:i/>
          <w:iCs/>
          <w:sz w:val="20"/>
          <w:szCs w:val="20"/>
        </w:rPr>
        <w:t>CHIEDE</w:t>
      </w:r>
    </w:p>
    <w:p w14:paraId="277BE28B" w14:textId="77777777" w:rsidR="00D62FBD" w:rsidRDefault="00EE5ED2" w:rsidP="00D62FBD">
      <w:pPr>
        <w:autoSpaceDE w:val="0"/>
        <w:spacing w:line="360" w:lineRule="auto"/>
        <w:ind w:left="720"/>
        <w:jc w:val="both"/>
      </w:pPr>
      <w:r w:rsidRPr="00E22321">
        <w:t xml:space="preserve">l'ammissione alla selezione in qualità di </w:t>
      </w:r>
    </w:p>
    <w:p w14:paraId="56AEA7AA" w14:textId="77777777" w:rsidR="00D62FBD" w:rsidRPr="007D6205" w:rsidRDefault="00EE5ED2" w:rsidP="00D62FBD">
      <w:pPr>
        <w:autoSpaceDE w:val="0"/>
        <w:spacing w:line="360" w:lineRule="auto"/>
        <w:ind w:left="720"/>
        <w:jc w:val="both"/>
      </w:pPr>
      <w:r w:rsidRPr="00E22321">
        <w:rPr>
          <w:b/>
        </w:rPr>
        <w:t>ESPERTO</w:t>
      </w:r>
      <w:r w:rsidR="00D62FBD">
        <w:rPr>
          <w:b/>
        </w:rPr>
        <w:t xml:space="preserve"> interno all'Amministrazione</w:t>
      </w:r>
    </w:p>
    <w:p w14:paraId="0563154E" w14:textId="1CB9ACFB" w:rsidR="00D62FBD" w:rsidRDefault="00D62FBD" w:rsidP="00D62FBD">
      <w:pPr>
        <w:numPr>
          <w:ilvl w:val="0"/>
          <w:numId w:val="4"/>
        </w:numPr>
        <w:autoSpaceDE w:val="0"/>
        <w:spacing w:line="360" w:lineRule="auto"/>
        <w:jc w:val="both"/>
      </w:pPr>
      <w:r w:rsidRPr="007D6205">
        <w:t>Dirigenti tecnici del</w:t>
      </w:r>
      <w:r w:rsidR="00C046F5">
        <w:t xml:space="preserve"> </w:t>
      </w:r>
      <w:r w:rsidRPr="007D6205">
        <w:t>MIUR</w:t>
      </w:r>
    </w:p>
    <w:p w14:paraId="4534FE11" w14:textId="77777777" w:rsidR="00EA6B34" w:rsidRDefault="00EA6B34" w:rsidP="00D62FBD">
      <w:pPr>
        <w:numPr>
          <w:ilvl w:val="0"/>
          <w:numId w:val="4"/>
        </w:numPr>
        <w:autoSpaceDE w:val="0"/>
        <w:spacing w:line="360" w:lineRule="auto"/>
        <w:jc w:val="both"/>
      </w:pPr>
      <w:r>
        <w:t xml:space="preserve">Dirigenti scolastici </w:t>
      </w:r>
    </w:p>
    <w:p w14:paraId="1D03BCE0" w14:textId="77777777" w:rsidR="00EA6B34" w:rsidRDefault="00EA6B34" w:rsidP="00D62FBD">
      <w:pPr>
        <w:numPr>
          <w:ilvl w:val="0"/>
          <w:numId w:val="4"/>
        </w:numPr>
        <w:autoSpaceDE w:val="0"/>
        <w:spacing w:line="360" w:lineRule="auto"/>
        <w:jc w:val="both"/>
      </w:pPr>
      <w:r>
        <w:t>Docenti Universitari</w:t>
      </w:r>
    </w:p>
    <w:p w14:paraId="3371AA07" w14:textId="77777777" w:rsidR="00D62FBD" w:rsidRDefault="00EA6B34" w:rsidP="00EA6B34">
      <w:pPr>
        <w:numPr>
          <w:ilvl w:val="0"/>
          <w:numId w:val="4"/>
        </w:numPr>
        <w:autoSpaceDE w:val="0"/>
        <w:spacing w:line="360" w:lineRule="auto"/>
        <w:jc w:val="both"/>
      </w:pPr>
      <w:r>
        <w:t>Docenti di ogni ordine e grado confermati a T.I.</w:t>
      </w:r>
    </w:p>
    <w:p w14:paraId="2A94A16A" w14:textId="77777777" w:rsidR="00D62FBD" w:rsidRDefault="00D62FBD" w:rsidP="00D62FBD">
      <w:pPr>
        <w:autoSpaceDE w:val="0"/>
        <w:spacing w:line="360" w:lineRule="auto"/>
        <w:ind w:left="786"/>
        <w:jc w:val="both"/>
      </w:pPr>
      <w:r w:rsidRPr="00D62FBD">
        <w:rPr>
          <w:b/>
        </w:rPr>
        <w:t>ESPERTO</w:t>
      </w:r>
      <w:r>
        <w:t xml:space="preserve"> e</w:t>
      </w:r>
      <w:r w:rsidRPr="00EA6B34">
        <w:rPr>
          <w:b/>
        </w:rPr>
        <w:t>sterno all'Amministrazione</w:t>
      </w:r>
      <w:r>
        <w:t xml:space="preserve"> </w:t>
      </w:r>
    </w:p>
    <w:p w14:paraId="2301354E" w14:textId="77777777" w:rsidR="00D62FBD" w:rsidRDefault="00D62FBD" w:rsidP="00F210A1">
      <w:pPr>
        <w:numPr>
          <w:ilvl w:val="0"/>
          <w:numId w:val="4"/>
        </w:numPr>
        <w:autoSpaceDE w:val="0"/>
        <w:spacing w:line="360" w:lineRule="auto"/>
        <w:jc w:val="both"/>
      </w:pPr>
      <w:r>
        <w:t xml:space="preserve">indicare la tipologia di incarico............................................... </w:t>
      </w:r>
    </w:p>
    <w:p w14:paraId="0066A3FE" w14:textId="77777777" w:rsidR="002F0D4E" w:rsidRPr="00F210A1" w:rsidRDefault="00EE5ED2" w:rsidP="00D62FBD">
      <w:pPr>
        <w:autoSpaceDE w:val="0"/>
        <w:spacing w:line="360" w:lineRule="auto"/>
        <w:ind w:left="786"/>
        <w:jc w:val="both"/>
      </w:pPr>
      <w:r w:rsidRPr="00E22321">
        <w:rPr>
          <w:lang w:eastAsia="en-US"/>
        </w:rPr>
        <w:t>per l</w:t>
      </w:r>
      <w:r w:rsidR="005E7B8D">
        <w:rPr>
          <w:lang w:eastAsia="en-US"/>
        </w:rPr>
        <w:t>a</w:t>
      </w:r>
      <w:r w:rsidRPr="00E22321">
        <w:rPr>
          <w:lang w:eastAsia="en-US"/>
        </w:rPr>
        <w:t xml:space="preserve"> sotto indicat</w:t>
      </w:r>
      <w:r w:rsidR="005E7B8D">
        <w:rPr>
          <w:lang w:eastAsia="en-US"/>
        </w:rPr>
        <w:t>a</w:t>
      </w:r>
      <w:r w:rsidRPr="00E22321">
        <w:rPr>
          <w:lang w:eastAsia="en-US"/>
        </w:rPr>
        <w:t xml:space="preserve"> Unità Formativ</w:t>
      </w:r>
      <w:r w:rsidR="005E7B8D">
        <w:rPr>
          <w:lang w:eastAsia="en-US"/>
        </w:rPr>
        <w:t>a</w:t>
      </w:r>
      <w:r w:rsidRPr="00E22321">
        <w:t>:</w:t>
      </w:r>
    </w:p>
    <w:p w14:paraId="7CADF2A7" w14:textId="77777777" w:rsidR="00E42C02" w:rsidRDefault="00E42C02" w:rsidP="008D7D4F">
      <w:pPr>
        <w:jc w:val="center"/>
        <w:rPr>
          <w:b/>
          <w:sz w:val="18"/>
          <w:szCs w:val="18"/>
        </w:rPr>
      </w:pPr>
    </w:p>
    <w:tbl>
      <w:tblPr>
        <w:tblStyle w:val="Grigliatabella"/>
        <w:tblW w:w="10881" w:type="dxa"/>
        <w:tblLook w:val="04A0" w:firstRow="1" w:lastRow="0" w:firstColumn="1" w:lastColumn="0" w:noHBand="0" w:noVBand="1"/>
      </w:tblPr>
      <w:tblGrid>
        <w:gridCol w:w="1384"/>
        <w:gridCol w:w="7629"/>
        <w:gridCol w:w="1868"/>
      </w:tblGrid>
      <w:tr w:rsidR="002218DF" w14:paraId="1B72F2DF" w14:textId="77777777" w:rsidTr="00543EFD">
        <w:tc>
          <w:tcPr>
            <w:tcW w:w="1384" w:type="dxa"/>
          </w:tcPr>
          <w:p w14:paraId="3842F764" w14:textId="77777777" w:rsidR="00543EFD" w:rsidRDefault="00543EFD" w:rsidP="008D7D4F">
            <w:pPr>
              <w:jc w:val="center"/>
              <w:rPr>
                <w:b/>
                <w:sz w:val="18"/>
                <w:szCs w:val="18"/>
              </w:rPr>
            </w:pPr>
          </w:p>
          <w:p w14:paraId="7C198FD1" w14:textId="77777777" w:rsidR="00543EFD" w:rsidRDefault="002218DF" w:rsidP="008D7D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UNITA’ FORMATIVA</w:t>
            </w:r>
          </w:p>
          <w:p w14:paraId="7BAF329E" w14:textId="77777777" w:rsidR="002218DF" w:rsidRDefault="002218DF" w:rsidP="008D7D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9" w:type="dxa"/>
          </w:tcPr>
          <w:p w14:paraId="0B35D49B" w14:textId="77777777" w:rsidR="00543EFD" w:rsidRDefault="00543EFD" w:rsidP="008D7D4F">
            <w:pPr>
              <w:jc w:val="center"/>
              <w:rPr>
                <w:b/>
                <w:sz w:val="18"/>
                <w:szCs w:val="18"/>
              </w:rPr>
            </w:pPr>
          </w:p>
          <w:p w14:paraId="2B2A05DE" w14:textId="77777777" w:rsidR="002218DF" w:rsidRDefault="002218DF" w:rsidP="008D7D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TEMATICA </w:t>
            </w:r>
          </w:p>
        </w:tc>
        <w:tc>
          <w:tcPr>
            <w:tcW w:w="1868" w:type="dxa"/>
          </w:tcPr>
          <w:p w14:paraId="062FDB09" w14:textId="77777777" w:rsidR="002218DF" w:rsidRDefault="002218DF" w:rsidP="008D7D4F">
            <w:pPr>
              <w:jc w:val="center"/>
              <w:rPr>
                <w:b/>
                <w:sz w:val="18"/>
                <w:szCs w:val="18"/>
              </w:rPr>
            </w:pPr>
          </w:p>
          <w:p w14:paraId="74F2A363" w14:textId="77777777" w:rsidR="00543EFD" w:rsidRDefault="00543EFD" w:rsidP="008D7D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SEGNARE CON X </w:t>
            </w:r>
          </w:p>
        </w:tc>
      </w:tr>
      <w:tr w:rsidR="002218DF" w14:paraId="2EA5CB4F" w14:textId="77777777" w:rsidTr="00543EFD">
        <w:tc>
          <w:tcPr>
            <w:tcW w:w="1384" w:type="dxa"/>
          </w:tcPr>
          <w:p w14:paraId="23DC09B0" w14:textId="77777777" w:rsidR="002218DF" w:rsidRDefault="00893C87" w:rsidP="008D7D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629" w:type="dxa"/>
          </w:tcPr>
          <w:p w14:paraId="42725214" w14:textId="77777777" w:rsidR="00422655" w:rsidRPr="00C9280D" w:rsidRDefault="00422655" w:rsidP="00422655">
            <w:pPr>
              <w:pStyle w:val="NormaleWeb"/>
              <w:spacing w:before="0" w:beforeAutospacing="0" w:after="0" w:afterAutospacing="0"/>
              <w:textAlignment w:val="baseline"/>
              <w:rPr>
                <w:b/>
              </w:rPr>
            </w:pPr>
            <w:r w:rsidRPr="00C9280D">
              <w:rPr>
                <w:b/>
              </w:rPr>
              <w:t xml:space="preserve">Iniziative connesse alla diffusione dell’educazione alla sostenibilità ed alla cittadinanza </w:t>
            </w:r>
            <w:proofErr w:type="gramStart"/>
            <w:r w:rsidRPr="00C9280D">
              <w:rPr>
                <w:b/>
              </w:rPr>
              <w:t>globale  (</w:t>
            </w:r>
            <w:proofErr w:type="gramEnd"/>
            <w:r w:rsidRPr="00C9280D">
              <w:rPr>
                <w:b/>
              </w:rPr>
              <w:t xml:space="preserve"> Legge 92 Ed. Civica)</w:t>
            </w:r>
          </w:p>
          <w:p w14:paraId="7FE71148" w14:textId="6C3311D6" w:rsidR="002218DF" w:rsidRDefault="00422655" w:rsidP="007B4BEA">
            <w:pPr>
              <w:rPr>
                <w:b/>
                <w:sz w:val="18"/>
                <w:szCs w:val="18"/>
              </w:rPr>
            </w:pPr>
            <w:r w:rsidRPr="00266DE7">
              <w:rPr>
                <w:b/>
                <w:i/>
                <w:color w:val="000000"/>
              </w:rPr>
              <w:t xml:space="preserve">Educazione </w:t>
            </w:r>
            <w:proofErr w:type="gramStart"/>
            <w:r w:rsidRPr="00266DE7">
              <w:rPr>
                <w:b/>
                <w:i/>
                <w:color w:val="000000"/>
              </w:rPr>
              <w:t xml:space="preserve">Civica </w:t>
            </w:r>
            <w:r>
              <w:rPr>
                <w:b/>
                <w:i/>
                <w:color w:val="000000"/>
              </w:rPr>
              <w:t>:</w:t>
            </w:r>
            <w:proofErr w:type="gramEnd"/>
            <w:r>
              <w:rPr>
                <w:b/>
                <w:i/>
                <w:color w:val="000000"/>
              </w:rPr>
              <w:t xml:space="preserve"> la via della cittadinanza</w:t>
            </w:r>
          </w:p>
        </w:tc>
        <w:tc>
          <w:tcPr>
            <w:tcW w:w="1868" w:type="dxa"/>
          </w:tcPr>
          <w:p w14:paraId="5E8EFDA7" w14:textId="77777777" w:rsidR="002218DF" w:rsidRDefault="002218DF" w:rsidP="008D7D4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22655" w14:paraId="403959A6" w14:textId="77777777" w:rsidTr="00543EFD">
        <w:tc>
          <w:tcPr>
            <w:tcW w:w="1384" w:type="dxa"/>
          </w:tcPr>
          <w:p w14:paraId="29754ECC" w14:textId="77777777" w:rsidR="00422655" w:rsidRDefault="00422655" w:rsidP="004226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629" w:type="dxa"/>
          </w:tcPr>
          <w:p w14:paraId="2E3A1F8A" w14:textId="77777777" w:rsidR="00422655" w:rsidRDefault="00422655" w:rsidP="00422655">
            <w:pPr>
              <w:rPr>
                <w:b/>
                <w:bCs/>
                <w:color w:val="000000"/>
              </w:rPr>
            </w:pPr>
            <w:r w:rsidRPr="0044746C">
              <w:rPr>
                <w:b/>
                <w:bCs/>
                <w:color w:val="000000"/>
              </w:rPr>
              <w:t>Discipline scientifico-tecnologiche (STEM)</w:t>
            </w:r>
          </w:p>
          <w:p w14:paraId="2A1550B0" w14:textId="4FF968E6" w:rsidR="00422655" w:rsidRDefault="00422655" w:rsidP="00422655">
            <w:pPr>
              <w:rPr>
                <w:b/>
                <w:sz w:val="18"/>
                <w:szCs w:val="18"/>
              </w:rPr>
            </w:pPr>
            <w:r w:rsidRPr="000C618A">
              <w:rPr>
                <w:b/>
                <w:i/>
                <w:color w:val="000000"/>
              </w:rPr>
              <w:t xml:space="preserve">I </w:t>
            </w:r>
            <w:proofErr w:type="spellStart"/>
            <w:r w:rsidRPr="000C618A">
              <w:rPr>
                <w:b/>
                <w:i/>
                <w:color w:val="000000"/>
              </w:rPr>
              <w:t>saperi</w:t>
            </w:r>
            <w:proofErr w:type="spellEnd"/>
            <w:r w:rsidRPr="000C618A">
              <w:rPr>
                <w:b/>
                <w:i/>
                <w:color w:val="000000"/>
              </w:rPr>
              <w:t xml:space="preserve"> con le STEM</w:t>
            </w:r>
          </w:p>
        </w:tc>
        <w:tc>
          <w:tcPr>
            <w:tcW w:w="1868" w:type="dxa"/>
          </w:tcPr>
          <w:p w14:paraId="0EC5401D" w14:textId="77777777" w:rsidR="00422655" w:rsidRDefault="00422655" w:rsidP="004226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22655" w14:paraId="07350790" w14:textId="77777777" w:rsidTr="00543EFD">
        <w:tc>
          <w:tcPr>
            <w:tcW w:w="1384" w:type="dxa"/>
          </w:tcPr>
          <w:p w14:paraId="3A3D82CC" w14:textId="77777777" w:rsidR="00422655" w:rsidRDefault="00422655" w:rsidP="004226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629" w:type="dxa"/>
          </w:tcPr>
          <w:p w14:paraId="4B781110" w14:textId="77777777" w:rsidR="00422655" w:rsidRPr="001625CB" w:rsidRDefault="00422655" w:rsidP="00422655">
            <w:pPr>
              <w:pStyle w:val="NormaleWeb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1625CB">
              <w:rPr>
                <w:b/>
              </w:rPr>
              <w:t xml:space="preserve">Iniziative per contrastare la dispersione scolastica </w:t>
            </w:r>
          </w:p>
          <w:p w14:paraId="09EAF1D0" w14:textId="577C4BFC" w:rsidR="00422655" w:rsidRDefault="00422655" w:rsidP="00422655">
            <w:pPr>
              <w:ind w:left="-108"/>
              <w:jc w:val="both"/>
              <w:rPr>
                <w:b/>
                <w:sz w:val="18"/>
                <w:szCs w:val="18"/>
              </w:rPr>
            </w:pPr>
            <w:r w:rsidRPr="005E62E1">
              <w:rPr>
                <w:b/>
                <w:i/>
                <w:noProof/>
              </w:rPr>
              <w:t>Il Debate  e il Public Speaking come metodologia trasversale</w:t>
            </w:r>
          </w:p>
        </w:tc>
        <w:tc>
          <w:tcPr>
            <w:tcW w:w="1868" w:type="dxa"/>
          </w:tcPr>
          <w:p w14:paraId="154B5CD5" w14:textId="77777777" w:rsidR="00422655" w:rsidRDefault="00422655" w:rsidP="004226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22655" w14:paraId="790900D5" w14:textId="77777777" w:rsidTr="00543EFD">
        <w:tc>
          <w:tcPr>
            <w:tcW w:w="1384" w:type="dxa"/>
          </w:tcPr>
          <w:p w14:paraId="186FCAEC" w14:textId="77777777" w:rsidR="00422655" w:rsidRDefault="00422655" w:rsidP="004226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629" w:type="dxa"/>
          </w:tcPr>
          <w:p w14:paraId="22DE9A53" w14:textId="77777777" w:rsidR="00422655" w:rsidRPr="00011465" w:rsidRDefault="00422655" w:rsidP="00422655">
            <w:pPr>
              <w:pStyle w:val="NormaleWeb"/>
              <w:spacing w:before="0" w:beforeAutospacing="0" w:after="0" w:afterAutospacing="0"/>
              <w:ind w:right="-7"/>
              <w:rPr>
                <w:b/>
                <w:i/>
                <w:color w:val="000000"/>
              </w:rPr>
            </w:pPr>
          </w:p>
          <w:p w14:paraId="0D7CFED8" w14:textId="77777777" w:rsidR="00422655" w:rsidRDefault="00422655" w:rsidP="00422655">
            <w:pPr>
              <w:pStyle w:val="NormaleWeb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Iniziative per contrastare la dispersione scolastica</w:t>
            </w:r>
          </w:p>
          <w:p w14:paraId="5B482D76" w14:textId="77777777" w:rsidR="00422655" w:rsidRDefault="00422655" w:rsidP="00422655">
            <w:pPr>
              <w:rPr>
                <w:b/>
                <w:i/>
              </w:rPr>
            </w:pPr>
            <w:r w:rsidRPr="00011465">
              <w:rPr>
                <w:b/>
              </w:rPr>
              <w:t xml:space="preserve">Tecniche di inclusione degli allievi attraverso i linguaggi del teatro, della musica e dello spettacolo dal vivo, </w:t>
            </w:r>
            <w:proofErr w:type="spellStart"/>
            <w:r w:rsidRPr="00011465">
              <w:rPr>
                <w:b/>
              </w:rPr>
              <w:t>ec</w:t>
            </w:r>
            <w:r>
              <w:rPr>
                <w:b/>
              </w:rPr>
              <w:t>c</w:t>
            </w:r>
            <w:proofErr w:type="spellEnd"/>
            <w:r w:rsidRPr="006D6641">
              <w:rPr>
                <w:b/>
                <w:i/>
              </w:rPr>
              <w:t xml:space="preserve"> </w:t>
            </w:r>
          </w:p>
          <w:p w14:paraId="073B4442" w14:textId="62F139ED" w:rsidR="00422655" w:rsidRDefault="00422655" w:rsidP="00422655">
            <w:pPr>
              <w:rPr>
                <w:b/>
                <w:sz w:val="18"/>
                <w:szCs w:val="18"/>
              </w:rPr>
            </w:pPr>
            <w:r w:rsidRPr="006D6641">
              <w:rPr>
                <w:b/>
                <w:i/>
              </w:rPr>
              <w:t>Arte e Oltre: percorsi multidisciplinari e interculturali per l’inclusione a scuola</w:t>
            </w:r>
            <w:r w:rsidRPr="006D6641"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1868" w:type="dxa"/>
          </w:tcPr>
          <w:p w14:paraId="07B655DF" w14:textId="77777777" w:rsidR="00422655" w:rsidRDefault="00422655" w:rsidP="004226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A17C0" w14:paraId="5D2B4A53" w14:textId="77777777" w:rsidTr="00543EFD">
        <w:tc>
          <w:tcPr>
            <w:tcW w:w="1384" w:type="dxa"/>
            <w:vMerge w:val="restart"/>
          </w:tcPr>
          <w:p w14:paraId="588407B3" w14:textId="60CF3056" w:rsidR="000A17C0" w:rsidRDefault="000A17C0" w:rsidP="00422655">
            <w:pPr>
              <w:jc w:val="center"/>
              <w:rPr>
                <w:b/>
                <w:sz w:val="18"/>
                <w:szCs w:val="18"/>
              </w:rPr>
            </w:pPr>
            <w:bookmarkStart w:id="0" w:name="_GoBack" w:colFirst="0" w:colLast="0"/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629" w:type="dxa"/>
          </w:tcPr>
          <w:p w14:paraId="214AA99A" w14:textId="1DBEAEC8" w:rsidR="000A17C0" w:rsidRPr="00422655" w:rsidRDefault="000A17C0" w:rsidP="00422655">
            <w:pPr>
              <w:pStyle w:val="NormaleWeb"/>
              <w:spacing w:before="0" w:beforeAutospacing="0" w:after="0" w:afterAutospacing="0"/>
              <w:textAlignment w:val="baseline"/>
            </w:pPr>
            <w:r>
              <w:t xml:space="preserve"> </w:t>
            </w:r>
            <w:r w:rsidRPr="008154BE">
              <w:rPr>
                <w:b/>
              </w:rPr>
              <w:t>Interventi strategici per la realizzazione del sistema integrato 0-6</w:t>
            </w:r>
          </w:p>
          <w:p w14:paraId="5C2842BB" w14:textId="77777777" w:rsidR="000A17C0" w:rsidRPr="00232893" w:rsidRDefault="000A17C0" w:rsidP="00422655">
            <w:pPr>
              <w:rPr>
                <w:b/>
              </w:rPr>
            </w:pPr>
          </w:p>
        </w:tc>
        <w:tc>
          <w:tcPr>
            <w:tcW w:w="1868" w:type="dxa"/>
          </w:tcPr>
          <w:p w14:paraId="0F94DE92" w14:textId="77777777" w:rsidR="000A17C0" w:rsidRDefault="000A17C0" w:rsidP="00422655">
            <w:pPr>
              <w:jc w:val="center"/>
              <w:rPr>
                <w:b/>
                <w:sz w:val="18"/>
                <w:szCs w:val="18"/>
              </w:rPr>
            </w:pPr>
          </w:p>
        </w:tc>
      </w:tr>
      <w:bookmarkEnd w:id="0"/>
      <w:tr w:rsidR="000A17C0" w14:paraId="63938864" w14:textId="77777777" w:rsidTr="00543EFD">
        <w:tc>
          <w:tcPr>
            <w:tcW w:w="1384" w:type="dxa"/>
            <w:vMerge/>
          </w:tcPr>
          <w:p w14:paraId="1128D126" w14:textId="77777777" w:rsidR="000A17C0" w:rsidRDefault="000A17C0" w:rsidP="004226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9" w:type="dxa"/>
          </w:tcPr>
          <w:p w14:paraId="2DE45F23" w14:textId="77777777" w:rsidR="000A17C0" w:rsidRPr="008154BE" w:rsidRDefault="000A17C0" w:rsidP="00422655">
            <w:pPr>
              <w:autoSpaceDE w:val="0"/>
              <w:autoSpaceDN w:val="0"/>
              <w:adjustRightInd w:val="0"/>
              <w:spacing w:line="288" w:lineRule="atLeast"/>
              <w:rPr>
                <w:b/>
                <w:i/>
              </w:rPr>
            </w:pPr>
            <w:r w:rsidRPr="008154BE">
              <w:rPr>
                <w:b/>
                <w:i/>
                <w:color w:val="000000"/>
              </w:rPr>
              <w:t xml:space="preserve">L’Infanzia al centro: cultura dell'infanzia in connessione con il </w:t>
            </w:r>
            <w:proofErr w:type="spellStart"/>
            <w:r w:rsidRPr="008154BE">
              <w:rPr>
                <w:b/>
                <w:i/>
                <w:color w:val="000000"/>
              </w:rPr>
              <w:t>D.lgs</w:t>
            </w:r>
            <w:proofErr w:type="spellEnd"/>
            <w:r w:rsidRPr="008154BE">
              <w:rPr>
                <w:b/>
                <w:i/>
                <w:color w:val="000000"/>
              </w:rPr>
              <w:t xml:space="preserve"> n. 65/2017 </w:t>
            </w:r>
          </w:p>
          <w:p w14:paraId="65EC5B32" w14:textId="77777777" w:rsidR="000A17C0" w:rsidRDefault="000A17C0" w:rsidP="00422655">
            <w:pPr>
              <w:pStyle w:val="Normale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37737670" w14:textId="77777777" w:rsidR="000A17C0" w:rsidRDefault="000A17C0" w:rsidP="00422655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91EDE48" w14:textId="77777777" w:rsidR="002218DF" w:rsidRDefault="002218DF" w:rsidP="00893C87">
      <w:pPr>
        <w:rPr>
          <w:b/>
          <w:sz w:val="18"/>
          <w:szCs w:val="18"/>
        </w:rPr>
      </w:pPr>
    </w:p>
    <w:p w14:paraId="50421DDD" w14:textId="77777777" w:rsidR="00A43D05" w:rsidRPr="00E42C02" w:rsidRDefault="00A43D05" w:rsidP="008D7D4F">
      <w:pPr>
        <w:jc w:val="center"/>
        <w:rPr>
          <w:b/>
          <w:sz w:val="18"/>
          <w:szCs w:val="18"/>
        </w:rPr>
      </w:pPr>
    </w:p>
    <w:p w14:paraId="1380797C" w14:textId="77777777" w:rsidR="00EE5ED2" w:rsidRPr="00E22321" w:rsidRDefault="00EE5ED2" w:rsidP="00EE5ED2">
      <w:pPr>
        <w:jc w:val="both"/>
      </w:pPr>
      <w:r w:rsidRPr="00E22321"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14:paraId="42C1477D" w14:textId="77777777" w:rsidR="00EE5ED2" w:rsidRPr="00E22321" w:rsidRDefault="00EE5ED2" w:rsidP="00EE5ED2">
      <w:pPr>
        <w:jc w:val="center"/>
        <w:rPr>
          <w:b/>
          <w:bCs/>
          <w:i/>
          <w:iCs/>
        </w:rPr>
      </w:pPr>
    </w:p>
    <w:p w14:paraId="0BE05E28" w14:textId="77777777" w:rsidR="00EE5ED2" w:rsidRDefault="00EE5ED2" w:rsidP="00EE5ED2">
      <w:pPr>
        <w:jc w:val="center"/>
        <w:rPr>
          <w:b/>
          <w:bCs/>
          <w:i/>
          <w:iCs/>
        </w:rPr>
      </w:pPr>
      <w:r w:rsidRPr="00E22321">
        <w:rPr>
          <w:b/>
          <w:bCs/>
          <w:i/>
          <w:iCs/>
        </w:rPr>
        <w:t>DICHIARA</w:t>
      </w:r>
    </w:p>
    <w:p w14:paraId="3988CC8B" w14:textId="77777777" w:rsidR="00EE5ED2" w:rsidRPr="00E22321" w:rsidRDefault="00EE5ED2" w:rsidP="00EE5ED2">
      <w:pPr>
        <w:jc w:val="center"/>
      </w:pPr>
    </w:p>
    <w:p w14:paraId="501BCA2F" w14:textId="77777777" w:rsidR="00EE5ED2" w:rsidRPr="00E22321" w:rsidRDefault="00EE5ED2" w:rsidP="00EE5ED2">
      <w:pPr>
        <w:jc w:val="both"/>
      </w:pPr>
      <w:r w:rsidRPr="00E22321">
        <w:t xml:space="preserve">sotto la personale responsabilità di essere </w:t>
      </w:r>
      <w:r w:rsidRPr="00E22321">
        <w:rPr>
          <w:rFonts w:eastAsia="STKaiti"/>
          <w:lang w:eastAsia="ja-JP"/>
        </w:rPr>
        <w:t xml:space="preserve">in possesso dei sotto elencati titoli essenziali </w:t>
      </w:r>
      <w:proofErr w:type="gramStart"/>
      <w:r w:rsidRPr="00E22321">
        <w:rPr>
          <w:rFonts w:eastAsia="STKaiti"/>
          <w:lang w:eastAsia="ja-JP"/>
        </w:rPr>
        <w:t>all’ammissione :</w:t>
      </w:r>
      <w:proofErr w:type="gramEnd"/>
    </w:p>
    <w:p w14:paraId="5528572C" w14:textId="77777777" w:rsidR="00EA0708" w:rsidRPr="00EA0708" w:rsidRDefault="00EE5ED2" w:rsidP="00EE5ED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E22321">
        <w:rPr>
          <w:noProof/>
        </w:rPr>
        <w:t>Laurea Vecchio Ordinamento in _________________________</w:t>
      </w:r>
      <w:r w:rsidRPr="00EA0708">
        <w:rPr>
          <w:rFonts w:eastAsia="STKaiti"/>
          <w:lang w:eastAsia="ja-JP"/>
        </w:rPr>
        <w:t xml:space="preserve">/ </w:t>
      </w:r>
      <w:r w:rsidRPr="00E22321">
        <w:rPr>
          <w:noProof/>
        </w:rPr>
        <w:t>Laurea Magistrale di Nuovo Ordinamento in _________________________</w:t>
      </w:r>
      <w:r w:rsidRPr="00EA0708">
        <w:rPr>
          <w:rFonts w:eastAsia="STKaiti"/>
          <w:lang w:eastAsia="ja-JP"/>
        </w:rPr>
        <w:t>/</w:t>
      </w:r>
      <w:r w:rsidRPr="00E22321">
        <w:rPr>
          <w:noProof/>
        </w:rPr>
        <w:t>Laurea Triennale in _________________ + Laurea Specialistica in _______________________,  conseguita/e nell’anno accademico __________________ , presso __________________________________________ con votazione _____________________________</w:t>
      </w:r>
    </w:p>
    <w:p w14:paraId="07A5149F" w14:textId="77777777" w:rsidR="00EA0708" w:rsidRPr="00EA0708" w:rsidRDefault="00EA0708" w:rsidP="005E7B8D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6314BEDF" w14:textId="77777777" w:rsidR="00EE5ED2" w:rsidRPr="00176B93" w:rsidRDefault="00154678" w:rsidP="00EE5ED2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176B93">
        <w:rPr>
          <w:noProof/>
        </w:rPr>
        <w:t>Almeno n. 1 esperienza documentata</w:t>
      </w:r>
      <w:r w:rsidR="00EE5ED2" w:rsidRPr="00176B93">
        <w:rPr>
          <w:noProof/>
        </w:rPr>
        <w:t xml:space="preserve"> in qualità di formatore in corsi strettamente inerenti la tematica di candidatura, </w:t>
      </w:r>
    </w:p>
    <w:p w14:paraId="2DEB6A2C" w14:textId="77777777" w:rsidR="00EE5ED2" w:rsidRPr="00EA0708" w:rsidRDefault="00EE5ED2" w:rsidP="00EE5ED2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E22321">
        <w:t>Corso di formazione __________________________ (titolo</w:t>
      </w:r>
      <w:proofErr w:type="gramStart"/>
      <w:r w:rsidRPr="00E22321">
        <w:t>) ,</w:t>
      </w:r>
      <w:proofErr w:type="gramEnd"/>
      <w:r w:rsidRPr="00E22321">
        <w:t xml:space="preserve"> organizzato da _____________ presso ________________________ dal _____________ </w:t>
      </w:r>
      <w:proofErr w:type="spellStart"/>
      <w:r w:rsidRPr="00E22321">
        <w:t>al</w:t>
      </w:r>
      <w:proofErr w:type="spellEnd"/>
      <w:r w:rsidRPr="00E22321">
        <w:t xml:space="preserve"> ____________ per n. ore _____</w:t>
      </w:r>
      <w:r w:rsidRPr="00176B93">
        <w:rPr>
          <w:b/>
        </w:rPr>
        <w:t>_</w:t>
      </w:r>
    </w:p>
    <w:p w14:paraId="3B54E8CF" w14:textId="77777777" w:rsidR="00EE5ED2" w:rsidRPr="00E22321" w:rsidRDefault="00EE5ED2" w:rsidP="00EE5ED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STKaiti"/>
          <w:lang w:eastAsia="ja-JP"/>
        </w:rPr>
      </w:pPr>
      <w:r w:rsidRPr="00E22321">
        <w:rPr>
          <w:rFonts w:eastAsia="STKaiti"/>
          <w:lang w:eastAsia="ja-JP"/>
        </w:rPr>
        <w:t>conoscenze relative al piano di formazione proposto</w:t>
      </w:r>
    </w:p>
    <w:p w14:paraId="43742A56" w14:textId="77777777" w:rsidR="00EE5ED2" w:rsidRPr="00E22321" w:rsidRDefault="00EE5ED2" w:rsidP="00EE5ED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STKaiti"/>
          <w:lang w:eastAsia="ja-JP"/>
        </w:rPr>
      </w:pPr>
      <w:r w:rsidRPr="00E22321">
        <w:rPr>
          <w:rFonts w:eastAsia="STKaiti"/>
          <w:lang w:eastAsia="ja-JP"/>
        </w:rPr>
        <w:t>abilità relazionali e di gestione dei gruppi</w:t>
      </w:r>
    </w:p>
    <w:p w14:paraId="5A88F69D" w14:textId="77777777" w:rsidR="00EE5ED2" w:rsidRPr="00E22321" w:rsidRDefault="00EE5ED2" w:rsidP="00EE5ED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STKaiti"/>
          <w:lang w:eastAsia="ja-JP"/>
        </w:rPr>
      </w:pPr>
      <w:r w:rsidRPr="00E22321">
        <w:t xml:space="preserve">adeguate competenze non formali/ formali di tipo informatico, nell’utilizzo di Internet e della posta elettronica e di conoscenza dei principali strumenti di office </w:t>
      </w:r>
      <w:proofErr w:type="spellStart"/>
      <w:r w:rsidRPr="00E22321">
        <w:t>automation</w:t>
      </w:r>
      <w:proofErr w:type="spellEnd"/>
    </w:p>
    <w:p w14:paraId="5369C8EA" w14:textId="77777777" w:rsidR="00EE5ED2" w:rsidRPr="00E22321" w:rsidRDefault="00EE5ED2" w:rsidP="00EE5ED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STKaiti"/>
          <w:lang w:eastAsia="ja-JP"/>
        </w:rPr>
      </w:pPr>
      <w:r w:rsidRPr="00E22321">
        <w:t xml:space="preserve">cittadinanza italiana o di uno degli Stati membri dell’Unione </w:t>
      </w:r>
      <w:proofErr w:type="gramStart"/>
      <w:r w:rsidRPr="00E22321">
        <w:t>europea</w:t>
      </w:r>
      <w:r w:rsidRPr="00E22321">
        <w:rPr>
          <w:i/>
          <w:sz w:val="20"/>
          <w:szCs w:val="20"/>
        </w:rPr>
        <w:t>(</w:t>
      </w:r>
      <w:proofErr w:type="gramEnd"/>
      <w:r w:rsidRPr="00E22321">
        <w:rPr>
          <w:i/>
          <w:sz w:val="20"/>
          <w:szCs w:val="20"/>
        </w:rPr>
        <w:t>indicare Stato)</w:t>
      </w:r>
      <w:r w:rsidRPr="00E22321">
        <w:t>______________;</w:t>
      </w:r>
    </w:p>
    <w:p w14:paraId="1C4D97B8" w14:textId="77777777" w:rsidR="00EE5ED2" w:rsidRPr="00E22321" w:rsidRDefault="00EE5ED2" w:rsidP="00EE5ED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STKaiti"/>
          <w:lang w:eastAsia="ja-JP"/>
        </w:rPr>
      </w:pPr>
      <w:r w:rsidRPr="00E22321">
        <w:t>godere dei diritti civili e politici;</w:t>
      </w:r>
    </w:p>
    <w:p w14:paraId="67C23818" w14:textId="77777777" w:rsidR="00EE5ED2" w:rsidRPr="00E22321" w:rsidRDefault="00EE5ED2" w:rsidP="00EE5ED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STKaiti"/>
          <w:lang w:eastAsia="ja-JP"/>
        </w:rPr>
      </w:pPr>
      <w:r w:rsidRPr="00E22321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20EEF126" w14:textId="77777777" w:rsidR="00EE5ED2" w:rsidRPr="00E22321" w:rsidRDefault="00EE5ED2" w:rsidP="00EE5ED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STKaiti"/>
          <w:lang w:eastAsia="ja-JP"/>
        </w:rPr>
      </w:pPr>
      <w:r w:rsidRPr="00E22321">
        <w:t>essere a conoscenza di non essere sottoposto a procedimenti penali</w:t>
      </w:r>
    </w:p>
    <w:p w14:paraId="09A5FF06" w14:textId="77777777" w:rsidR="00EE5ED2" w:rsidRPr="00E22321" w:rsidRDefault="00EE5ED2" w:rsidP="00EE5ED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STKaiti"/>
          <w:lang w:eastAsia="ja-JP"/>
        </w:rPr>
      </w:pPr>
      <w:r w:rsidRPr="00E22321">
        <w:t>particolare e comprovata specializzazione strettamente correlata al contenuto della prestazione richiesta.</w:t>
      </w:r>
    </w:p>
    <w:p w14:paraId="40352FD8" w14:textId="77777777" w:rsidR="00EE5ED2" w:rsidRPr="00E22321" w:rsidRDefault="00EE5ED2" w:rsidP="00CC1590">
      <w:pPr>
        <w:numPr>
          <w:ilvl w:val="0"/>
          <w:numId w:val="2"/>
        </w:numPr>
        <w:jc w:val="both"/>
      </w:pPr>
      <w:r w:rsidRPr="00E22321">
        <w:t>aver preso visione dell’Avviso e di approvarne senza riserva ogni contenuto.</w:t>
      </w:r>
    </w:p>
    <w:p w14:paraId="537940D1" w14:textId="77777777" w:rsidR="00543EFD" w:rsidRDefault="00543EFD" w:rsidP="00EE5ED2">
      <w:pPr>
        <w:jc w:val="center"/>
        <w:rPr>
          <w:b/>
          <w:bCs/>
          <w:i/>
          <w:iCs/>
        </w:rPr>
      </w:pPr>
    </w:p>
    <w:p w14:paraId="6DB87979" w14:textId="77777777" w:rsidR="00CC1590" w:rsidRDefault="00EE5ED2" w:rsidP="00EE5ED2">
      <w:pPr>
        <w:jc w:val="center"/>
        <w:rPr>
          <w:b/>
          <w:bCs/>
          <w:i/>
          <w:iCs/>
        </w:rPr>
      </w:pPr>
      <w:r w:rsidRPr="00E22321">
        <w:rPr>
          <w:b/>
          <w:bCs/>
          <w:i/>
          <w:iCs/>
        </w:rPr>
        <w:t>DICHIARA</w:t>
      </w:r>
    </w:p>
    <w:p w14:paraId="59191835" w14:textId="77777777" w:rsidR="00543EFD" w:rsidRPr="00CC1590" w:rsidRDefault="00543EFD" w:rsidP="00EE5ED2">
      <w:pPr>
        <w:jc w:val="center"/>
        <w:rPr>
          <w:b/>
          <w:bCs/>
          <w:i/>
          <w:iCs/>
        </w:rPr>
      </w:pPr>
    </w:p>
    <w:p w14:paraId="32C28FD5" w14:textId="77777777" w:rsidR="00EE5ED2" w:rsidRDefault="00EE5ED2" w:rsidP="00EE5ED2">
      <w:pPr>
        <w:jc w:val="both"/>
      </w:pPr>
      <w:r w:rsidRPr="00E22321">
        <w:t xml:space="preserve">Inoltre, di essere in possesso dei sotto elencati titoli culturali e professionali previsti dall’art. </w:t>
      </w:r>
      <w:r w:rsidR="005E7B8D">
        <w:t>6</w:t>
      </w:r>
      <w:r w:rsidRPr="00E22321">
        <w:t xml:space="preserve"> dell’Avviso:</w:t>
      </w:r>
    </w:p>
    <w:p w14:paraId="6D14AB67" w14:textId="77777777" w:rsidR="00522FD6" w:rsidRDefault="00522FD6" w:rsidP="00EE5ED2">
      <w:pPr>
        <w:jc w:val="both"/>
      </w:pPr>
      <w:r>
        <w:t xml:space="preserve">Ogni titolo inserito </w:t>
      </w:r>
      <w:r w:rsidRPr="00522FD6">
        <w:rPr>
          <w:b/>
          <w:bCs/>
        </w:rPr>
        <w:t>va evidenziato nel CV</w:t>
      </w:r>
      <w:r>
        <w:t xml:space="preserve"> e ne va indicata di riferimento del CV </w:t>
      </w:r>
    </w:p>
    <w:p w14:paraId="4D008421" w14:textId="77777777" w:rsidR="00543EFD" w:rsidRDefault="00543EFD" w:rsidP="00EE5ED2">
      <w:pPr>
        <w:jc w:val="both"/>
      </w:pPr>
    </w:p>
    <w:p w14:paraId="27D9CD9E" w14:textId="77777777" w:rsidR="00735E29" w:rsidRPr="00E22321" w:rsidRDefault="00735E29" w:rsidP="00EE5ED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1"/>
        <w:gridCol w:w="1973"/>
        <w:gridCol w:w="1804"/>
        <w:gridCol w:w="1804"/>
      </w:tblGrid>
      <w:tr w:rsidR="00543EFD" w:rsidRPr="00543EFD" w14:paraId="4D6302AC" w14:textId="77777777" w:rsidTr="00543EFD">
        <w:tc>
          <w:tcPr>
            <w:tcW w:w="7074" w:type="dxa"/>
            <w:gridSpan w:val="2"/>
            <w:shd w:val="clear" w:color="auto" w:fill="auto"/>
          </w:tcPr>
          <w:p w14:paraId="69B1E1E4" w14:textId="77777777" w:rsidR="00543EFD" w:rsidRPr="00543EFD" w:rsidRDefault="00543EFD" w:rsidP="00522FD6">
            <w:pPr>
              <w:spacing w:after="240"/>
              <w:ind w:right="-7"/>
              <w:jc w:val="both"/>
            </w:pPr>
            <w:r w:rsidRPr="00543EFD">
              <w:rPr>
                <w:b/>
                <w:bCs/>
              </w:rPr>
              <w:t xml:space="preserve">Sezione B Altri titoli culturali </w:t>
            </w:r>
            <w:r w:rsidRPr="00543EFD">
              <w:t>Certificazioni e/o titoli di studio, che abbiano stretta pertinenza con la tematica dell’Unità Formativa relativa alla candidatura, rilasciati da enti riconosciuti dalla legge (università, enti di formazione professionale ecc.) e che documentino percorsi formativi non inferiori al monte-ore indicato in tabella.</w:t>
            </w:r>
          </w:p>
        </w:tc>
        <w:tc>
          <w:tcPr>
            <w:tcW w:w="1804" w:type="dxa"/>
          </w:tcPr>
          <w:p w14:paraId="6833CA35" w14:textId="77777777" w:rsidR="00543EFD" w:rsidRPr="00543EFD" w:rsidRDefault="00543EFD" w:rsidP="00522FD6">
            <w:pPr>
              <w:spacing w:after="240"/>
              <w:ind w:right="-7"/>
              <w:jc w:val="both"/>
              <w:rPr>
                <w:b/>
                <w:bCs/>
              </w:rPr>
            </w:pPr>
            <w:r w:rsidRPr="00543EFD">
              <w:rPr>
                <w:b/>
                <w:bCs/>
              </w:rPr>
              <w:t>Punteggio del candidato</w:t>
            </w:r>
          </w:p>
        </w:tc>
        <w:tc>
          <w:tcPr>
            <w:tcW w:w="1804" w:type="dxa"/>
          </w:tcPr>
          <w:p w14:paraId="25E1400D" w14:textId="77777777" w:rsidR="00543EFD" w:rsidRPr="00543EFD" w:rsidRDefault="00543EFD" w:rsidP="00522FD6">
            <w:pPr>
              <w:spacing w:after="240"/>
              <w:ind w:right="-7"/>
              <w:jc w:val="both"/>
              <w:rPr>
                <w:b/>
                <w:bCs/>
              </w:rPr>
            </w:pPr>
            <w:r w:rsidRPr="00543EFD">
              <w:rPr>
                <w:b/>
                <w:bCs/>
              </w:rPr>
              <w:t xml:space="preserve">Punteggio della Commissione </w:t>
            </w:r>
          </w:p>
        </w:tc>
      </w:tr>
      <w:tr w:rsidR="00543EFD" w:rsidRPr="00543EFD" w14:paraId="046DD6AC" w14:textId="77777777" w:rsidTr="00543EFD">
        <w:tc>
          <w:tcPr>
            <w:tcW w:w="5101" w:type="dxa"/>
            <w:shd w:val="clear" w:color="auto" w:fill="auto"/>
          </w:tcPr>
          <w:p w14:paraId="6A6A530E" w14:textId="77777777" w:rsidR="00543EFD" w:rsidRPr="00543EFD" w:rsidRDefault="00543EFD" w:rsidP="00522FD6">
            <w:pPr>
              <w:jc w:val="both"/>
            </w:pPr>
            <w:r w:rsidRPr="00543EFD">
              <w:t>Titolo posseduto</w:t>
            </w:r>
          </w:p>
        </w:tc>
        <w:tc>
          <w:tcPr>
            <w:tcW w:w="1973" w:type="dxa"/>
            <w:shd w:val="clear" w:color="auto" w:fill="auto"/>
          </w:tcPr>
          <w:p w14:paraId="0C01205F" w14:textId="77777777" w:rsidR="00543EFD" w:rsidRPr="00543EFD" w:rsidRDefault="00543EFD" w:rsidP="00522FD6">
            <w:pPr>
              <w:jc w:val="both"/>
            </w:pPr>
            <w:r w:rsidRPr="00543EFD">
              <w:t>Pag. CV</w:t>
            </w:r>
          </w:p>
        </w:tc>
        <w:tc>
          <w:tcPr>
            <w:tcW w:w="1804" w:type="dxa"/>
          </w:tcPr>
          <w:p w14:paraId="22439FA6" w14:textId="77777777" w:rsidR="00543EFD" w:rsidRPr="00543EFD" w:rsidRDefault="00543EFD" w:rsidP="00522FD6">
            <w:pPr>
              <w:jc w:val="both"/>
            </w:pPr>
          </w:p>
        </w:tc>
        <w:tc>
          <w:tcPr>
            <w:tcW w:w="1804" w:type="dxa"/>
          </w:tcPr>
          <w:p w14:paraId="1750738E" w14:textId="77777777" w:rsidR="00543EFD" w:rsidRPr="00543EFD" w:rsidRDefault="00543EFD" w:rsidP="00522FD6">
            <w:pPr>
              <w:jc w:val="both"/>
            </w:pPr>
          </w:p>
        </w:tc>
      </w:tr>
      <w:tr w:rsidR="00543EFD" w:rsidRPr="00543EFD" w14:paraId="4E363D16" w14:textId="77777777" w:rsidTr="00543EFD">
        <w:tc>
          <w:tcPr>
            <w:tcW w:w="5101" w:type="dxa"/>
            <w:shd w:val="clear" w:color="auto" w:fill="auto"/>
          </w:tcPr>
          <w:p w14:paraId="04D12DEC" w14:textId="77777777" w:rsidR="00543EFD" w:rsidRPr="00543EFD" w:rsidRDefault="00543EFD" w:rsidP="00522FD6">
            <w:pPr>
              <w:jc w:val="both"/>
            </w:pPr>
            <w:r w:rsidRPr="00543EFD">
              <w:t>1</w:t>
            </w:r>
          </w:p>
        </w:tc>
        <w:tc>
          <w:tcPr>
            <w:tcW w:w="1973" w:type="dxa"/>
            <w:shd w:val="clear" w:color="auto" w:fill="auto"/>
          </w:tcPr>
          <w:p w14:paraId="67DB7B5E" w14:textId="77777777" w:rsidR="00543EFD" w:rsidRPr="00543EFD" w:rsidRDefault="00543EFD" w:rsidP="00522FD6">
            <w:pPr>
              <w:jc w:val="both"/>
            </w:pPr>
          </w:p>
        </w:tc>
        <w:tc>
          <w:tcPr>
            <w:tcW w:w="1804" w:type="dxa"/>
          </w:tcPr>
          <w:p w14:paraId="6A18ADAC" w14:textId="77777777" w:rsidR="00543EFD" w:rsidRPr="00543EFD" w:rsidRDefault="00543EFD" w:rsidP="00522FD6">
            <w:pPr>
              <w:jc w:val="both"/>
            </w:pPr>
          </w:p>
        </w:tc>
        <w:tc>
          <w:tcPr>
            <w:tcW w:w="1804" w:type="dxa"/>
          </w:tcPr>
          <w:p w14:paraId="4FCB883C" w14:textId="77777777" w:rsidR="00543EFD" w:rsidRPr="00543EFD" w:rsidRDefault="00543EFD" w:rsidP="00522FD6">
            <w:pPr>
              <w:jc w:val="both"/>
            </w:pPr>
          </w:p>
        </w:tc>
      </w:tr>
      <w:tr w:rsidR="00543EFD" w:rsidRPr="00543EFD" w14:paraId="2285B017" w14:textId="77777777" w:rsidTr="00543EFD">
        <w:tc>
          <w:tcPr>
            <w:tcW w:w="5101" w:type="dxa"/>
            <w:shd w:val="clear" w:color="auto" w:fill="auto"/>
          </w:tcPr>
          <w:p w14:paraId="11D26649" w14:textId="77777777" w:rsidR="00543EFD" w:rsidRPr="00543EFD" w:rsidRDefault="00543EFD" w:rsidP="00522FD6">
            <w:pPr>
              <w:jc w:val="both"/>
            </w:pPr>
            <w:r w:rsidRPr="00543EFD">
              <w:t>2</w:t>
            </w:r>
          </w:p>
        </w:tc>
        <w:tc>
          <w:tcPr>
            <w:tcW w:w="1973" w:type="dxa"/>
            <w:shd w:val="clear" w:color="auto" w:fill="auto"/>
          </w:tcPr>
          <w:p w14:paraId="4FAACA92" w14:textId="77777777" w:rsidR="00543EFD" w:rsidRPr="00543EFD" w:rsidRDefault="00543EFD" w:rsidP="00522FD6">
            <w:pPr>
              <w:jc w:val="both"/>
            </w:pPr>
          </w:p>
        </w:tc>
        <w:tc>
          <w:tcPr>
            <w:tcW w:w="1804" w:type="dxa"/>
          </w:tcPr>
          <w:p w14:paraId="662A2AE3" w14:textId="77777777" w:rsidR="00543EFD" w:rsidRPr="00543EFD" w:rsidRDefault="00543EFD" w:rsidP="00522FD6">
            <w:pPr>
              <w:jc w:val="both"/>
            </w:pPr>
          </w:p>
        </w:tc>
        <w:tc>
          <w:tcPr>
            <w:tcW w:w="1804" w:type="dxa"/>
          </w:tcPr>
          <w:p w14:paraId="7ABC3D39" w14:textId="77777777" w:rsidR="00543EFD" w:rsidRPr="00543EFD" w:rsidRDefault="00543EFD" w:rsidP="00522FD6">
            <w:pPr>
              <w:jc w:val="both"/>
            </w:pPr>
          </w:p>
        </w:tc>
      </w:tr>
      <w:tr w:rsidR="00543EFD" w:rsidRPr="00543EFD" w14:paraId="64D0FF22" w14:textId="77777777" w:rsidTr="00543EFD">
        <w:tc>
          <w:tcPr>
            <w:tcW w:w="5101" w:type="dxa"/>
            <w:shd w:val="clear" w:color="auto" w:fill="auto"/>
          </w:tcPr>
          <w:p w14:paraId="7DC129E9" w14:textId="77777777" w:rsidR="00543EFD" w:rsidRPr="00543EFD" w:rsidRDefault="00543EFD" w:rsidP="00522FD6">
            <w:pPr>
              <w:jc w:val="both"/>
            </w:pPr>
            <w:r w:rsidRPr="00543EFD">
              <w:t>3</w:t>
            </w:r>
          </w:p>
        </w:tc>
        <w:tc>
          <w:tcPr>
            <w:tcW w:w="1973" w:type="dxa"/>
            <w:shd w:val="clear" w:color="auto" w:fill="auto"/>
          </w:tcPr>
          <w:p w14:paraId="7671BB63" w14:textId="77777777" w:rsidR="00543EFD" w:rsidRPr="00543EFD" w:rsidRDefault="00543EFD" w:rsidP="00522FD6">
            <w:pPr>
              <w:jc w:val="both"/>
            </w:pPr>
          </w:p>
        </w:tc>
        <w:tc>
          <w:tcPr>
            <w:tcW w:w="1804" w:type="dxa"/>
          </w:tcPr>
          <w:p w14:paraId="042ECCF7" w14:textId="77777777" w:rsidR="00543EFD" w:rsidRPr="00543EFD" w:rsidRDefault="00543EFD" w:rsidP="00522FD6">
            <w:pPr>
              <w:jc w:val="both"/>
            </w:pPr>
          </w:p>
        </w:tc>
        <w:tc>
          <w:tcPr>
            <w:tcW w:w="1804" w:type="dxa"/>
          </w:tcPr>
          <w:p w14:paraId="1279C6EC" w14:textId="77777777" w:rsidR="00543EFD" w:rsidRPr="00543EFD" w:rsidRDefault="00543EFD" w:rsidP="00522FD6">
            <w:pPr>
              <w:jc w:val="both"/>
            </w:pPr>
          </w:p>
        </w:tc>
      </w:tr>
      <w:tr w:rsidR="00543EFD" w:rsidRPr="00543EFD" w14:paraId="12919F3E" w14:textId="77777777" w:rsidTr="00543EFD">
        <w:tc>
          <w:tcPr>
            <w:tcW w:w="5101" w:type="dxa"/>
            <w:shd w:val="clear" w:color="auto" w:fill="auto"/>
          </w:tcPr>
          <w:p w14:paraId="40D8AC6B" w14:textId="77777777" w:rsidR="00543EFD" w:rsidRPr="00543EFD" w:rsidRDefault="00543EFD" w:rsidP="00522FD6">
            <w:pPr>
              <w:jc w:val="both"/>
            </w:pPr>
            <w:r w:rsidRPr="00543EFD">
              <w:t>4</w:t>
            </w:r>
          </w:p>
        </w:tc>
        <w:tc>
          <w:tcPr>
            <w:tcW w:w="1973" w:type="dxa"/>
            <w:shd w:val="clear" w:color="auto" w:fill="auto"/>
          </w:tcPr>
          <w:p w14:paraId="535B6261" w14:textId="77777777" w:rsidR="00543EFD" w:rsidRPr="00543EFD" w:rsidRDefault="00543EFD" w:rsidP="00522FD6">
            <w:pPr>
              <w:jc w:val="both"/>
            </w:pPr>
          </w:p>
        </w:tc>
        <w:tc>
          <w:tcPr>
            <w:tcW w:w="1804" w:type="dxa"/>
          </w:tcPr>
          <w:p w14:paraId="73DA1773" w14:textId="77777777" w:rsidR="00543EFD" w:rsidRPr="00543EFD" w:rsidRDefault="00543EFD" w:rsidP="00522FD6">
            <w:pPr>
              <w:jc w:val="both"/>
            </w:pPr>
          </w:p>
        </w:tc>
        <w:tc>
          <w:tcPr>
            <w:tcW w:w="1804" w:type="dxa"/>
          </w:tcPr>
          <w:p w14:paraId="10C28C6B" w14:textId="77777777" w:rsidR="00543EFD" w:rsidRPr="00543EFD" w:rsidRDefault="00543EFD" w:rsidP="00522FD6">
            <w:pPr>
              <w:jc w:val="both"/>
            </w:pPr>
          </w:p>
        </w:tc>
      </w:tr>
      <w:tr w:rsidR="00543EFD" w:rsidRPr="00543EFD" w14:paraId="128EB08E" w14:textId="77777777" w:rsidTr="00543EFD">
        <w:tc>
          <w:tcPr>
            <w:tcW w:w="5101" w:type="dxa"/>
            <w:shd w:val="clear" w:color="auto" w:fill="auto"/>
          </w:tcPr>
          <w:p w14:paraId="7796D41A" w14:textId="77777777" w:rsidR="00543EFD" w:rsidRPr="00543EFD" w:rsidRDefault="00543EFD" w:rsidP="00522FD6">
            <w:pPr>
              <w:jc w:val="both"/>
            </w:pPr>
            <w:r w:rsidRPr="00543EFD">
              <w:t>5</w:t>
            </w:r>
          </w:p>
        </w:tc>
        <w:tc>
          <w:tcPr>
            <w:tcW w:w="1973" w:type="dxa"/>
            <w:shd w:val="clear" w:color="auto" w:fill="auto"/>
          </w:tcPr>
          <w:p w14:paraId="7053EDB1" w14:textId="77777777" w:rsidR="00543EFD" w:rsidRPr="00543EFD" w:rsidRDefault="00543EFD" w:rsidP="00522FD6">
            <w:pPr>
              <w:jc w:val="both"/>
            </w:pPr>
          </w:p>
        </w:tc>
        <w:tc>
          <w:tcPr>
            <w:tcW w:w="1804" w:type="dxa"/>
          </w:tcPr>
          <w:p w14:paraId="5ED29011" w14:textId="77777777" w:rsidR="00543EFD" w:rsidRPr="00543EFD" w:rsidRDefault="00543EFD" w:rsidP="00522FD6">
            <w:pPr>
              <w:jc w:val="both"/>
            </w:pPr>
          </w:p>
        </w:tc>
        <w:tc>
          <w:tcPr>
            <w:tcW w:w="1804" w:type="dxa"/>
          </w:tcPr>
          <w:p w14:paraId="4EEDC440" w14:textId="77777777" w:rsidR="00543EFD" w:rsidRPr="00543EFD" w:rsidRDefault="00543EFD" w:rsidP="00522FD6">
            <w:pPr>
              <w:jc w:val="both"/>
            </w:pPr>
          </w:p>
        </w:tc>
      </w:tr>
      <w:tr w:rsidR="00543EFD" w:rsidRPr="00543EFD" w14:paraId="1E67ABFC" w14:textId="77777777" w:rsidTr="00543EFD">
        <w:tc>
          <w:tcPr>
            <w:tcW w:w="5101" w:type="dxa"/>
            <w:shd w:val="clear" w:color="auto" w:fill="auto"/>
          </w:tcPr>
          <w:p w14:paraId="0718013F" w14:textId="77777777" w:rsidR="00543EFD" w:rsidRPr="00543EFD" w:rsidRDefault="00543EFD" w:rsidP="00522FD6">
            <w:pPr>
              <w:jc w:val="both"/>
            </w:pPr>
            <w:r w:rsidRPr="00543EFD">
              <w:t>6</w:t>
            </w:r>
          </w:p>
        </w:tc>
        <w:tc>
          <w:tcPr>
            <w:tcW w:w="1973" w:type="dxa"/>
            <w:shd w:val="clear" w:color="auto" w:fill="auto"/>
          </w:tcPr>
          <w:p w14:paraId="3EF47034" w14:textId="77777777" w:rsidR="00543EFD" w:rsidRPr="00543EFD" w:rsidRDefault="00543EFD" w:rsidP="00522FD6">
            <w:pPr>
              <w:jc w:val="both"/>
            </w:pPr>
          </w:p>
        </w:tc>
        <w:tc>
          <w:tcPr>
            <w:tcW w:w="1804" w:type="dxa"/>
          </w:tcPr>
          <w:p w14:paraId="42815C13" w14:textId="77777777" w:rsidR="00543EFD" w:rsidRPr="00543EFD" w:rsidRDefault="00543EFD" w:rsidP="00522FD6">
            <w:pPr>
              <w:jc w:val="both"/>
            </w:pPr>
          </w:p>
        </w:tc>
        <w:tc>
          <w:tcPr>
            <w:tcW w:w="1804" w:type="dxa"/>
          </w:tcPr>
          <w:p w14:paraId="77B60EEE" w14:textId="77777777" w:rsidR="00543EFD" w:rsidRPr="00543EFD" w:rsidRDefault="00543EFD" w:rsidP="00522FD6">
            <w:pPr>
              <w:jc w:val="both"/>
            </w:pPr>
          </w:p>
        </w:tc>
      </w:tr>
      <w:tr w:rsidR="00543EFD" w:rsidRPr="00543EFD" w14:paraId="4AD5BF73" w14:textId="77777777" w:rsidTr="00543EFD">
        <w:tc>
          <w:tcPr>
            <w:tcW w:w="5101" w:type="dxa"/>
            <w:shd w:val="clear" w:color="auto" w:fill="auto"/>
          </w:tcPr>
          <w:p w14:paraId="0A3DAF34" w14:textId="77777777" w:rsidR="00543EFD" w:rsidRPr="00543EFD" w:rsidRDefault="00543EFD" w:rsidP="00522FD6">
            <w:pPr>
              <w:jc w:val="both"/>
            </w:pPr>
            <w:r w:rsidRPr="00543EFD">
              <w:t>7</w:t>
            </w:r>
          </w:p>
        </w:tc>
        <w:tc>
          <w:tcPr>
            <w:tcW w:w="1973" w:type="dxa"/>
            <w:shd w:val="clear" w:color="auto" w:fill="auto"/>
          </w:tcPr>
          <w:p w14:paraId="7B770A65" w14:textId="77777777" w:rsidR="00543EFD" w:rsidRPr="00543EFD" w:rsidRDefault="00543EFD" w:rsidP="00522FD6">
            <w:pPr>
              <w:jc w:val="both"/>
            </w:pPr>
          </w:p>
        </w:tc>
        <w:tc>
          <w:tcPr>
            <w:tcW w:w="1804" w:type="dxa"/>
          </w:tcPr>
          <w:p w14:paraId="20D6C0DA" w14:textId="77777777" w:rsidR="00543EFD" w:rsidRPr="00543EFD" w:rsidRDefault="00543EFD" w:rsidP="00522FD6">
            <w:pPr>
              <w:jc w:val="both"/>
            </w:pPr>
          </w:p>
        </w:tc>
        <w:tc>
          <w:tcPr>
            <w:tcW w:w="1804" w:type="dxa"/>
          </w:tcPr>
          <w:p w14:paraId="69B11DEB" w14:textId="77777777" w:rsidR="00543EFD" w:rsidRPr="00543EFD" w:rsidRDefault="00543EFD" w:rsidP="00522FD6">
            <w:pPr>
              <w:jc w:val="both"/>
            </w:pPr>
          </w:p>
        </w:tc>
      </w:tr>
      <w:tr w:rsidR="00543EFD" w:rsidRPr="00543EFD" w14:paraId="179A255F" w14:textId="77777777" w:rsidTr="00543EFD">
        <w:tc>
          <w:tcPr>
            <w:tcW w:w="5101" w:type="dxa"/>
            <w:shd w:val="clear" w:color="auto" w:fill="auto"/>
          </w:tcPr>
          <w:p w14:paraId="051E7B05" w14:textId="77777777" w:rsidR="00543EFD" w:rsidRPr="00543EFD" w:rsidRDefault="00543EFD" w:rsidP="00522FD6">
            <w:pPr>
              <w:jc w:val="both"/>
            </w:pPr>
            <w:r w:rsidRPr="00543EFD">
              <w:t>8</w:t>
            </w:r>
          </w:p>
        </w:tc>
        <w:tc>
          <w:tcPr>
            <w:tcW w:w="1973" w:type="dxa"/>
            <w:shd w:val="clear" w:color="auto" w:fill="auto"/>
          </w:tcPr>
          <w:p w14:paraId="7D6212EE" w14:textId="77777777" w:rsidR="00543EFD" w:rsidRPr="00543EFD" w:rsidRDefault="00543EFD" w:rsidP="00522FD6">
            <w:pPr>
              <w:jc w:val="both"/>
            </w:pPr>
          </w:p>
        </w:tc>
        <w:tc>
          <w:tcPr>
            <w:tcW w:w="1804" w:type="dxa"/>
          </w:tcPr>
          <w:p w14:paraId="367D236E" w14:textId="77777777" w:rsidR="00543EFD" w:rsidRPr="00543EFD" w:rsidRDefault="00543EFD" w:rsidP="00522FD6">
            <w:pPr>
              <w:jc w:val="both"/>
            </w:pPr>
          </w:p>
        </w:tc>
        <w:tc>
          <w:tcPr>
            <w:tcW w:w="1804" w:type="dxa"/>
          </w:tcPr>
          <w:p w14:paraId="79C50D3F" w14:textId="77777777" w:rsidR="00543EFD" w:rsidRPr="00543EFD" w:rsidRDefault="00543EFD" w:rsidP="00522FD6">
            <w:pPr>
              <w:jc w:val="both"/>
            </w:pPr>
          </w:p>
        </w:tc>
      </w:tr>
      <w:tr w:rsidR="00543EFD" w:rsidRPr="00543EFD" w14:paraId="0F755932" w14:textId="77777777" w:rsidTr="00543EFD">
        <w:tc>
          <w:tcPr>
            <w:tcW w:w="5101" w:type="dxa"/>
            <w:shd w:val="clear" w:color="auto" w:fill="auto"/>
          </w:tcPr>
          <w:p w14:paraId="0F986E2E" w14:textId="77777777" w:rsidR="00543EFD" w:rsidRPr="00543EFD" w:rsidRDefault="00543EFD" w:rsidP="00522FD6">
            <w:pPr>
              <w:jc w:val="both"/>
            </w:pPr>
            <w:r w:rsidRPr="00543EFD">
              <w:t>9</w:t>
            </w:r>
          </w:p>
        </w:tc>
        <w:tc>
          <w:tcPr>
            <w:tcW w:w="1973" w:type="dxa"/>
            <w:shd w:val="clear" w:color="auto" w:fill="auto"/>
          </w:tcPr>
          <w:p w14:paraId="65C784D2" w14:textId="77777777" w:rsidR="00543EFD" w:rsidRPr="00543EFD" w:rsidRDefault="00543EFD" w:rsidP="00522FD6">
            <w:pPr>
              <w:jc w:val="both"/>
            </w:pPr>
          </w:p>
        </w:tc>
        <w:tc>
          <w:tcPr>
            <w:tcW w:w="1804" w:type="dxa"/>
          </w:tcPr>
          <w:p w14:paraId="323F4947" w14:textId="77777777" w:rsidR="00543EFD" w:rsidRPr="00543EFD" w:rsidRDefault="00543EFD" w:rsidP="00522FD6">
            <w:pPr>
              <w:jc w:val="both"/>
            </w:pPr>
          </w:p>
        </w:tc>
        <w:tc>
          <w:tcPr>
            <w:tcW w:w="1804" w:type="dxa"/>
          </w:tcPr>
          <w:p w14:paraId="40EAEC3B" w14:textId="77777777" w:rsidR="00543EFD" w:rsidRPr="00543EFD" w:rsidRDefault="00543EFD" w:rsidP="00522FD6">
            <w:pPr>
              <w:jc w:val="both"/>
            </w:pPr>
          </w:p>
        </w:tc>
      </w:tr>
      <w:tr w:rsidR="00543EFD" w:rsidRPr="00543EFD" w14:paraId="29D77BE3" w14:textId="77777777" w:rsidTr="00543EFD">
        <w:tc>
          <w:tcPr>
            <w:tcW w:w="5101" w:type="dxa"/>
            <w:shd w:val="clear" w:color="auto" w:fill="auto"/>
          </w:tcPr>
          <w:p w14:paraId="23EB8AC3" w14:textId="77777777" w:rsidR="00543EFD" w:rsidRPr="00543EFD" w:rsidRDefault="00543EFD" w:rsidP="00522FD6">
            <w:pPr>
              <w:jc w:val="both"/>
            </w:pPr>
            <w:r w:rsidRPr="00543EFD">
              <w:t>10</w:t>
            </w:r>
          </w:p>
        </w:tc>
        <w:tc>
          <w:tcPr>
            <w:tcW w:w="1973" w:type="dxa"/>
            <w:shd w:val="clear" w:color="auto" w:fill="auto"/>
          </w:tcPr>
          <w:p w14:paraId="1E372C24" w14:textId="77777777" w:rsidR="00543EFD" w:rsidRPr="00543EFD" w:rsidRDefault="00543EFD" w:rsidP="00522FD6">
            <w:pPr>
              <w:jc w:val="both"/>
            </w:pPr>
          </w:p>
        </w:tc>
        <w:tc>
          <w:tcPr>
            <w:tcW w:w="1804" w:type="dxa"/>
          </w:tcPr>
          <w:p w14:paraId="45A517A0" w14:textId="77777777" w:rsidR="00543EFD" w:rsidRPr="00543EFD" w:rsidRDefault="00543EFD" w:rsidP="00522FD6">
            <w:pPr>
              <w:jc w:val="both"/>
            </w:pPr>
          </w:p>
        </w:tc>
        <w:tc>
          <w:tcPr>
            <w:tcW w:w="1804" w:type="dxa"/>
          </w:tcPr>
          <w:p w14:paraId="698837F4" w14:textId="77777777" w:rsidR="00543EFD" w:rsidRPr="00543EFD" w:rsidRDefault="00543EFD" w:rsidP="00522FD6">
            <w:pPr>
              <w:jc w:val="both"/>
            </w:pPr>
          </w:p>
        </w:tc>
      </w:tr>
    </w:tbl>
    <w:p w14:paraId="4AB86AB0" w14:textId="77777777" w:rsidR="00EE5ED2" w:rsidRDefault="00EE5ED2" w:rsidP="00EE5ED2">
      <w:pPr>
        <w:jc w:val="both"/>
        <w:rPr>
          <w:rFonts w:ascii="Arial" w:hAnsi="Arial" w:cs="Arial"/>
          <w:w w:val="99"/>
          <w:position w:val="-1"/>
          <w:sz w:val="22"/>
          <w:szCs w:val="22"/>
        </w:rPr>
      </w:pPr>
    </w:p>
    <w:p w14:paraId="1FE1B6C2" w14:textId="77777777" w:rsidR="00893C87" w:rsidRDefault="00893C87" w:rsidP="00EE5ED2">
      <w:pPr>
        <w:jc w:val="both"/>
        <w:rPr>
          <w:rFonts w:ascii="Arial" w:hAnsi="Arial" w:cs="Arial"/>
          <w:w w:val="99"/>
          <w:position w:val="-1"/>
          <w:sz w:val="22"/>
          <w:szCs w:val="22"/>
        </w:rPr>
      </w:pPr>
    </w:p>
    <w:p w14:paraId="312CFBA2" w14:textId="77777777" w:rsidR="00893C87" w:rsidRDefault="00893C87" w:rsidP="00EE5ED2">
      <w:pPr>
        <w:jc w:val="both"/>
        <w:rPr>
          <w:rFonts w:ascii="Arial" w:hAnsi="Arial" w:cs="Arial"/>
          <w:w w:val="99"/>
          <w:position w:val="-1"/>
          <w:sz w:val="22"/>
          <w:szCs w:val="22"/>
        </w:rPr>
      </w:pPr>
    </w:p>
    <w:p w14:paraId="25BE3073" w14:textId="77777777" w:rsidR="00893C87" w:rsidRDefault="00893C87" w:rsidP="00EE5ED2">
      <w:pPr>
        <w:jc w:val="both"/>
        <w:rPr>
          <w:rFonts w:ascii="Arial" w:hAnsi="Arial" w:cs="Arial"/>
          <w:w w:val="99"/>
          <w:position w:val="-1"/>
          <w:sz w:val="22"/>
          <w:szCs w:val="22"/>
        </w:rPr>
      </w:pPr>
    </w:p>
    <w:p w14:paraId="0C5560E8" w14:textId="77777777" w:rsidR="00893C87" w:rsidRDefault="00893C87" w:rsidP="00EE5ED2">
      <w:pPr>
        <w:jc w:val="both"/>
        <w:rPr>
          <w:rFonts w:ascii="Arial" w:hAnsi="Arial" w:cs="Arial"/>
          <w:w w:val="99"/>
          <w:position w:val="-1"/>
          <w:sz w:val="22"/>
          <w:szCs w:val="22"/>
        </w:rPr>
      </w:pPr>
    </w:p>
    <w:p w14:paraId="42734F71" w14:textId="77777777" w:rsidR="00893C87" w:rsidRPr="00E22321" w:rsidRDefault="00893C87" w:rsidP="00EE5ED2">
      <w:pPr>
        <w:jc w:val="both"/>
        <w:rPr>
          <w:rFonts w:ascii="Arial" w:hAnsi="Arial" w:cs="Arial"/>
          <w:w w:val="99"/>
          <w:position w:val="-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8"/>
        <w:gridCol w:w="1948"/>
        <w:gridCol w:w="1763"/>
        <w:gridCol w:w="1763"/>
      </w:tblGrid>
      <w:tr w:rsidR="00543EFD" w:rsidRPr="00543EFD" w14:paraId="7250A01F" w14:textId="77777777" w:rsidTr="00543EFD">
        <w:tc>
          <w:tcPr>
            <w:tcW w:w="7156" w:type="dxa"/>
            <w:gridSpan w:val="2"/>
            <w:shd w:val="clear" w:color="auto" w:fill="auto"/>
          </w:tcPr>
          <w:p w14:paraId="5CBB6D81" w14:textId="77777777" w:rsidR="00543EFD" w:rsidRPr="00543EFD" w:rsidRDefault="00543EFD" w:rsidP="00CC1590">
            <w:pPr>
              <w:pStyle w:val="TableParagraph"/>
              <w:spacing w:before="14" w:line="264" w:lineRule="auto"/>
              <w:ind w:left="107" w:right="97"/>
              <w:jc w:val="both"/>
              <w:rPr>
                <w:sz w:val="24"/>
                <w:szCs w:val="24"/>
              </w:rPr>
            </w:pPr>
            <w:r w:rsidRPr="00543EFD">
              <w:rPr>
                <w:b/>
                <w:bCs/>
                <w:sz w:val="24"/>
                <w:szCs w:val="24"/>
              </w:rPr>
              <w:t xml:space="preserve">Sezione C esperienze lavorative </w:t>
            </w:r>
            <w:r w:rsidRPr="00543EFD">
              <w:rPr>
                <w:sz w:val="24"/>
                <w:szCs w:val="24"/>
              </w:rPr>
              <w:t xml:space="preserve">Esperienze strettamente inerenti </w:t>
            </w:r>
            <w:proofErr w:type="gramStart"/>
            <w:r w:rsidRPr="00543EFD">
              <w:rPr>
                <w:sz w:val="24"/>
                <w:szCs w:val="24"/>
              </w:rPr>
              <w:t>i</w:t>
            </w:r>
            <w:proofErr w:type="gramEnd"/>
            <w:r w:rsidRPr="00543EFD">
              <w:rPr>
                <w:sz w:val="24"/>
                <w:szCs w:val="24"/>
              </w:rPr>
              <w:t xml:space="preserve"> percorsi formativi e possesso di competenze direttamente spendibili all’interno delle unità formative richieste, nonché prestazioni che testimoniano la padronanza dell’esecutività pratica delle specifiche aree di progetto:</w:t>
            </w:r>
          </w:p>
        </w:tc>
        <w:tc>
          <w:tcPr>
            <w:tcW w:w="1763" w:type="dxa"/>
          </w:tcPr>
          <w:p w14:paraId="1D64C455" w14:textId="77777777" w:rsidR="00543EFD" w:rsidRPr="00543EFD" w:rsidRDefault="00543EFD" w:rsidP="00CC1590">
            <w:pPr>
              <w:pStyle w:val="TableParagraph"/>
              <w:spacing w:before="14" w:line="264" w:lineRule="auto"/>
              <w:ind w:left="107" w:right="97"/>
              <w:jc w:val="both"/>
              <w:rPr>
                <w:b/>
                <w:bCs/>
                <w:sz w:val="24"/>
                <w:szCs w:val="24"/>
              </w:rPr>
            </w:pPr>
            <w:r w:rsidRPr="00543EFD">
              <w:rPr>
                <w:b/>
                <w:bCs/>
                <w:sz w:val="24"/>
                <w:szCs w:val="24"/>
              </w:rPr>
              <w:t>Punteggio del candidato</w:t>
            </w:r>
          </w:p>
        </w:tc>
        <w:tc>
          <w:tcPr>
            <w:tcW w:w="1763" w:type="dxa"/>
          </w:tcPr>
          <w:p w14:paraId="3DCCBBE2" w14:textId="77777777" w:rsidR="00543EFD" w:rsidRPr="00543EFD" w:rsidRDefault="00543EFD" w:rsidP="00CC1590">
            <w:pPr>
              <w:pStyle w:val="TableParagraph"/>
              <w:spacing w:before="14" w:line="264" w:lineRule="auto"/>
              <w:ind w:left="107" w:right="97"/>
              <w:jc w:val="both"/>
              <w:rPr>
                <w:b/>
                <w:bCs/>
                <w:sz w:val="24"/>
                <w:szCs w:val="24"/>
              </w:rPr>
            </w:pPr>
            <w:r w:rsidRPr="00543EFD">
              <w:rPr>
                <w:b/>
                <w:bCs/>
                <w:sz w:val="24"/>
                <w:szCs w:val="24"/>
              </w:rPr>
              <w:t xml:space="preserve">Punteggio della commissione </w:t>
            </w:r>
          </w:p>
        </w:tc>
      </w:tr>
      <w:tr w:rsidR="00543EFD" w:rsidRPr="00543EFD" w14:paraId="5C6005D5" w14:textId="77777777" w:rsidTr="00543EFD">
        <w:tc>
          <w:tcPr>
            <w:tcW w:w="5208" w:type="dxa"/>
            <w:shd w:val="clear" w:color="auto" w:fill="auto"/>
          </w:tcPr>
          <w:p w14:paraId="1A1BA8FE" w14:textId="77777777" w:rsidR="00543EFD" w:rsidRPr="00543EFD" w:rsidRDefault="00543EFD" w:rsidP="00522FD6">
            <w:pPr>
              <w:jc w:val="both"/>
            </w:pPr>
            <w:r w:rsidRPr="00543EFD">
              <w:t>Titolo posseduto</w:t>
            </w:r>
          </w:p>
        </w:tc>
        <w:tc>
          <w:tcPr>
            <w:tcW w:w="1948" w:type="dxa"/>
            <w:shd w:val="clear" w:color="auto" w:fill="auto"/>
          </w:tcPr>
          <w:p w14:paraId="322EE91F" w14:textId="77777777" w:rsidR="00543EFD" w:rsidRPr="00543EFD" w:rsidRDefault="00543EFD" w:rsidP="00522FD6">
            <w:pPr>
              <w:jc w:val="both"/>
              <w:rPr>
                <w:w w:val="99"/>
                <w:position w:val="-1"/>
              </w:rPr>
            </w:pPr>
            <w:r w:rsidRPr="00543EFD">
              <w:t>Pag. CV</w:t>
            </w:r>
          </w:p>
        </w:tc>
        <w:tc>
          <w:tcPr>
            <w:tcW w:w="1763" w:type="dxa"/>
          </w:tcPr>
          <w:p w14:paraId="4CB223BA" w14:textId="77777777" w:rsidR="00543EFD" w:rsidRPr="00543EFD" w:rsidRDefault="00543EFD" w:rsidP="00522FD6">
            <w:pPr>
              <w:jc w:val="both"/>
            </w:pPr>
          </w:p>
        </w:tc>
        <w:tc>
          <w:tcPr>
            <w:tcW w:w="1763" w:type="dxa"/>
          </w:tcPr>
          <w:p w14:paraId="69116BC3" w14:textId="77777777" w:rsidR="00543EFD" w:rsidRPr="00543EFD" w:rsidRDefault="00543EFD" w:rsidP="00522FD6">
            <w:pPr>
              <w:jc w:val="both"/>
            </w:pPr>
          </w:p>
        </w:tc>
      </w:tr>
      <w:tr w:rsidR="00543EFD" w:rsidRPr="00543EFD" w14:paraId="39EF9CB5" w14:textId="77777777" w:rsidTr="00543EFD">
        <w:tc>
          <w:tcPr>
            <w:tcW w:w="5208" w:type="dxa"/>
            <w:shd w:val="clear" w:color="auto" w:fill="auto"/>
          </w:tcPr>
          <w:p w14:paraId="6ACCAF18" w14:textId="77777777" w:rsidR="00543EFD" w:rsidRPr="00543EFD" w:rsidRDefault="00543EFD" w:rsidP="00522FD6">
            <w:pPr>
              <w:jc w:val="both"/>
              <w:rPr>
                <w:w w:val="99"/>
                <w:position w:val="-1"/>
              </w:rPr>
            </w:pPr>
            <w:r w:rsidRPr="00543EFD">
              <w:rPr>
                <w:w w:val="99"/>
                <w:position w:val="-1"/>
              </w:rPr>
              <w:t>1</w:t>
            </w:r>
          </w:p>
        </w:tc>
        <w:tc>
          <w:tcPr>
            <w:tcW w:w="1948" w:type="dxa"/>
            <w:shd w:val="clear" w:color="auto" w:fill="auto"/>
          </w:tcPr>
          <w:p w14:paraId="49660914" w14:textId="77777777" w:rsidR="00543EFD" w:rsidRPr="00543EFD" w:rsidRDefault="00543EFD" w:rsidP="00522FD6">
            <w:pPr>
              <w:jc w:val="both"/>
              <w:rPr>
                <w:w w:val="99"/>
                <w:position w:val="-1"/>
              </w:rPr>
            </w:pPr>
          </w:p>
        </w:tc>
        <w:tc>
          <w:tcPr>
            <w:tcW w:w="1763" w:type="dxa"/>
          </w:tcPr>
          <w:p w14:paraId="6A772AB1" w14:textId="77777777" w:rsidR="00543EFD" w:rsidRPr="00543EFD" w:rsidRDefault="00543EFD" w:rsidP="00522FD6">
            <w:pPr>
              <w:jc w:val="both"/>
              <w:rPr>
                <w:w w:val="99"/>
                <w:position w:val="-1"/>
              </w:rPr>
            </w:pPr>
          </w:p>
        </w:tc>
        <w:tc>
          <w:tcPr>
            <w:tcW w:w="1763" w:type="dxa"/>
          </w:tcPr>
          <w:p w14:paraId="78ADADC0" w14:textId="77777777" w:rsidR="00543EFD" w:rsidRPr="00543EFD" w:rsidRDefault="00543EFD" w:rsidP="00522FD6">
            <w:pPr>
              <w:jc w:val="both"/>
              <w:rPr>
                <w:w w:val="99"/>
                <w:position w:val="-1"/>
              </w:rPr>
            </w:pPr>
          </w:p>
        </w:tc>
      </w:tr>
      <w:tr w:rsidR="00543EFD" w:rsidRPr="00543EFD" w14:paraId="016A4D13" w14:textId="77777777" w:rsidTr="00543EFD">
        <w:tc>
          <w:tcPr>
            <w:tcW w:w="5208" w:type="dxa"/>
            <w:shd w:val="clear" w:color="auto" w:fill="auto"/>
          </w:tcPr>
          <w:p w14:paraId="385B8C45" w14:textId="77777777" w:rsidR="00543EFD" w:rsidRPr="00543EFD" w:rsidRDefault="00543EFD" w:rsidP="00522FD6">
            <w:pPr>
              <w:jc w:val="both"/>
              <w:rPr>
                <w:w w:val="99"/>
                <w:position w:val="-1"/>
              </w:rPr>
            </w:pPr>
            <w:r w:rsidRPr="00543EFD">
              <w:rPr>
                <w:w w:val="99"/>
                <w:position w:val="-1"/>
              </w:rPr>
              <w:t>2</w:t>
            </w:r>
          </w:p>
        </w:tc>
        <w:tc>
          <w:tcPr>
            <w:tcW w:w="1948" w:type="dxa"/>
            <w:shd w:val="clear" w:color="auto" w:fill="auto"/>
          </w:tcPr>
          <w:p w14:paraId="2B20F59B" w14:textId="77777777" w:rsidR="00543EFD" w:rsidRPr="00543EFD" w:rsidRDefault="00543EFD" w:rsidP="00522FD6">
            <w:pPr>
              <w:jc w:val="both"/>
              <w:rPr>
                <w:w w:val="99"/>
                <w:position w:val="-1"/>
              </w:rPr>
            </w:pPr>
          </w:p>
        </w:tc>
        <w:tc>
          <w:tcPr>
            <w:tcW w:w="1763" w:type="dxa"/>
          </w:tcPr>
          <w:p w14:paraId="2A7AFA2D" w14:textId="77777777" w:rsidR="00543EFD" w:rsidRPr="00543EFD" w:rsidRDefault="00543EFD" w:rsidP="00522FD6">
            <w:pPr>
              <w:jc w:val="both"/>
              <w:rPr>
                <w:w w:val="99"/>
                <w:position w:val="-1"/>
              </w:rPr>
            </w:pPr>
          </w:p>
        </w:tc>
        <w:tc>
          <w:tcPr>
            <w:tcW w:w="1763" w:type="dxa"/>
          </w:tcPr>
          <w:p w14:paraId="4ADC5309" w14:textId="77777777" w:rsidR="00543EFD" w:rsidRPr="00543EFD" w:rsidRDefault="00543EFD" w:rsidP="00522FD6">
            <w:pPr>
              <w:jc w:val="both"/>
              <w:rPr>
                <w:w w:val="99"/>
                <w:position w:val="-1"/>
              </w:rPr>
            </w:pPr>
          </w:p>
        </w:tc>
      </w:tr>
      <w:tr w:rsidR="00543EFD" w:rsidRPr="00543EFD" w14:paraId="5499C07A" w14:textId="77777777" w:rsidTr="00543EFD">
        <w:tc>
          <w:tcPr>
            <w:tcW w:w="5208" w:type="dxa"/>
            <w:shd w:val="clear" w:color="auto" w:fill="auto"/>
          </w:tcPr>
          <w:p w14:paraId="661B8C58" w14:textId="77777777" w:rsidR="00543EFD" w:rsidRPr="00543EFD" w:rsidRDefault="00543EFD" w:rsidP="00522FD6">
            <w:pPr>
              <w:jc w:val="both"/>
              <w:rPr>
                <w:w w:val="99"/>
                <w:position w:val="-1"/>
              </w:rPr>
            </w:pPr>
            <w:r w:rsidRPr="00543EFD">
              <w:rPr>
                <w:w w:val="99"/>
                <w:position w:val="-1"/>
              </w:rPr>
              <w:t>3</w:t>
            </w:r>
          </w:p>
        </w:tc>
        <w:tc>
          <w:tcPr>
            <w:tcW w:w="1948" w:type="dxa"/>
            <w:shd w:val="clear" w:color="auto" w:fill="auto"/>
          </w:tcPr>
          <w:p w14:paraId="49E3FFE2" w14:textId="77777777" w:rsidR="00543EFD" w:rsidRPr="00543EFD" w:rsidRDefault="00543EFD" w:rsidP="00522FD6">
            <w:pPr>
              <w:jc w:val="both"/>
              <w:rPr>
                <w:w w:val="99"/>
                <w:position w:val="-1"/>
              </w:rPr>
            </w:pPr>
          </w:p>
        </w:tc>
        <w:tc>
          <w:tcPr>
            <w:tcW w:w="1763" w:type="dxa"/>
          </w:tcPr>
          <w:p w14:paraId="4ADC6654" w14:textId="77777777" w:rsidR="00543EFD" w:rsidRPr="00543EFD" w:rsidRDefault="00543EFD" w:rsidP="00522FD6">
            <w:pPr>
              <w:jc w:val="both"/>
              <w:rPr>
                <w:w w:val="99"/>
                <w:position w:val="-1"/>
              </w:rPr>
            </w:pPr>
          </w:p>
        </w:tc>
        <w:tc>
          <w:tcPr>
            <w:tcW w:w="1763" w:type="dxa"/>
          </w:tcPr>
          <w:p w14:paraId="044E8D92" w14:textId="77777777" w:rsidR="00543EFD" w:rsidRPr="00543EFD" w:rsidRDefault="00543EFD" w:rsidP="00522FD6">
            <w:pPr>
              <w:jc w:val="both"/>
              <w:rPr>
                <w:w w:val="99"/>
                <w:position w:val="-1"/>
              </w:rPr>
            </w:pPr>
          </w:p>
        </w:tc>
      </w:tr>
      <w:tr w:rsidR="00543EFD" w:rsidRPr="00543EFD" w14:paraId="20E2AE90" w14:textId="77777777" w:rsidTr="00543EFD">
        <w:tc>
          <w:tcPr>
            <w:tcW w:w="5208" w:type="dxa"/>
            <w:shd w:val="clear" w:color="auto" w:fill="auto"/>
          </w:tcPr>
          <w:p w14:paraId="2979E921" w14:textId="77777777" w:rsidR="00543EFD" w:rsidRPr="00543EFD" w:rsidRDefault="00543EFD" w:rsidP="00522FD6">
            <w:pPr>
              <w:jc w:val="both"/>
              <w:rPr>
                <w:w w:val="99"/>
                <w:position w:val="-1"/>
              </w:rPr>
            </w:pPr>
            <w:r w:rsidRPr="00543EFD">
              <w:rPr>
                <w:w w:val="99"/>
                <w:position w:val="-1"/>
              </w:rPr>
              <w:t>4</w:t>
            </w:r>
          </w:p>
        </w:tc>
        <w:tc>
          <w:tcPr>
            <w:tcW w:w="1948" w:type="dxa"/>
            <w:shd w:val="clear" w:color="auto" w:fill="auto"/>
          </w:tcPr>
          <w:p w14:paraId="44F1648A" w14:textId="77777777" w:rsidR="00543EFD" w:rsidRPr="00543EFD" w:rsidRDefault="00543EFD" w:rsidP="00522FD6">
            <w:pPr>
              <w:jc w:val="both"/>
              <w:rPr>
                <w:w w:val="99"/>
                <w:position w:val="-1"/>
              </w:rPr>
            </w:pPr>
          </w:p>
        </w:tc>
        <w:tc>
          <w:tcPr>
            <w:tcW w:w="1763" w:type="dxa"/>
          </w:tcPr>
          <w:p w14:paraId="7BAADBE5" w14:textId="77777777" w:rsidR="00543EFD" w:rsidRPr="00543EFD" w:rsidRDefault="00543EFD" w:rsidP="00522FD6">
            <w:pPr>
              <w:jc w:val="both"/>
              <w:rPr>
                <w:w w:val="99"/>
                <w:position w:val="-1"/>
              </w:rPr>
            </w:pPr>
          </w:p>
        </w:tc>
        <w:tc>
          <w:tcPr>
            <w:tcW w:w="1763" w:type="dxa"/>
          </w:tcPr>
          <w:p w14:paraId="64C2D142" w14:textId="77777777" w:rsidR="00543EFD" w:rsidRPr="00543EFD" w:rsidRDefault="00543EFD" w:rsidP="00522FD6">
            <w:pPr>
              <w:jc w:val="both"/>
              <w:rPr>
                <w:w w:val="99"/>
                <w:position w:val="-1"/>
              </w:rPr>
            </w:pPr>
          </w:p>
        </w:tc>
      </w:tr>
      <w:tr w:rsidR="00543EFD" w:rsidRPr="00543EFD" w14:paraId="13ACA5D1" w14:textId="77777777" w:rsidTr="00543EFD">
        <w:tc>
          <w:tcPr>
            <w:tcW w:w="5208" w:type="dxa"/>
            <w:shd w:val="clear" w:color="auto" w:fill="auto"/>
          </w:tcPr>
          <w:p w14:paraId="334F9F22" w14:textId="77777777" w:rsidR="00543EFD" w:rsidRPr="00543EFD" w:rsidRDefault="00543EFD" w:rsidP="00522FD6">
            <w:pPr>
              <w:jc w:val="both"/>
              <w:rPr>
                <w:w w:val="99"/>
                <w:position w:val="-1"/>
              </w:rPr>
            </w:pPr>
            <w:r w:rsidRPr="00543EFD">
              <w:rPr>
                <w:w w:val="99"/>
                <w:position w:val="-1"/>
              </w:rPr>
              <w:t>5</w:t>
            </w:r>
          </w:p>
        </w:tc>
        <w:tc>
          <w:tcPr>
            <w:tcW w:w="1948" w:type="dxa"/>
            <w:shd w:val="clear" w:color="auto" w:fill="auto"/>
          </w:tcPr>
          <w:p w14:paraId="1098A682" w14:textId="77777777" w:rsidR="00543EFD" w:rsidRPr="00543EFD" w:rsidRDefault="00543EFD" w:rsidP="00522FD6">
            <w:pPr>
              <w:jc w:val="both"/>
              <w:rPr>
                <w:w w:val="99"/>
                <w:position w:val="-1"/>
              </w:rPr>
            </w:pPr>
          </w:p>
        </w:tc>
        <w:tc>
          <w:tcPr>
            <w:tcW w:w="1763" w:type="dxa"/>
          </w:tcPr>
          <w:p w14:paraId="4B3883D2" w14:textId="77777777" w:rsidR="00543EFD" w:rsidRPr="00543EFD" w:rsidRDefault="00543EFD" w:rsidP="00522FD6">
            <w:pPr>
              <w:jc w:val="both"/>
              <w:rPr>
                <w:w w:val="99"/>
                <w:position w:val="-1"/>
              </w:rPr>
            </w:pPr>
          </w:p>
        </w:tc>
        <w:tc>
          <w:tcPr>
            <w:tcW w:w="1763" w:type="dxa"/>
          </w:tcPr>
          <w:p w14:paraId="5225EAC7" w14:textId="77777777" w:rsidR="00543EFD" w:rsidRPr="00543EFD" w:rsidRDefault="00543EFD" w:rsidP="00522FD6">
            <w:pPr>
              <w:jc w:val="both"/>
              <w:rPr>
                <w:w w:val="99"/>
                <w:position w:val="-1"/>
              </w:rPr>
            </w:pPr>
          </w:p>
        </w:tc>
      </w:tr>
      <w:tr w:rsidR="00543EFD" w:rsidRPr="00543EFD" w14:paraId="7CDF1FDD" w14:textId="77777777" w:rsidTr="00543EFD">
        <w:tc>
          <w:tcPr>
            <w:tcW w:w="5208" w:type="dxa"/>
            <w:shd w:val="clear" w:color="auto" w:fill="auto"/>
          </w:tcPr>
          <w:p w14:paraId="61620E60" w14:textId="77777777" w:rsidR="00543EFD" w:rsidRPr="00543EFD" w:rsidRDefault="00543EFD" w:rsidP="00522FD6">
            <w:pPr>
              <w:jc w:val="both"/>
              <w:rPr>
                <w:w w:val="99"/>
                <w:position w:val="-1"/>
              </w:rPr>
            </w:pPr>
            <w:r w:rsidRPr="00543EFD">
              <w:rPr>
                <w:w w:val="99"/>
                <w:position w:val="-1"/>
              </w:rPr>
              <w:t>6</w:t>
            </w:r>
          </w:p>
        </w:tc>
        <w:tc>
          <w:tcPr>
            <w:tcW w:w="1948" w:type="dxa"/>
            <w:shd w:val="clear" w:color="auto" w:fill="auto"/>
          </w:tcPr>
          <w:p w14:paraId="09CE75B6" w14:textId="77777777" w:rsidR="00543EFD" w:rsidRPr="00543EFD" w:rsidRDefault="00543EFD" w:rsidP="00522FD6">
            <w:pPr>
              <w:jc w:val="both"/>
              <w:rPr>
                <w:w w:val="99"/>
                <w:position w:val="-1"/>
              </w:rPr>
            </w:pPr>
          </w:p>
        </w:tc>
        <w:tc>
          <w:tcPr>
            <w:tcW w:w="1763" w:type="dxa"/>
          </w:tcPr>
          <w:p w14:paraId="50866BC2" w14:textId="77777777" w:rsidR="00543EFD" w:rsidRPr="00543EFD" w:rsidRDefault="00543EFD" w:rsidP="00522FD6">
            <w:pPr>
              <w:jc w:val="both"/>
              <w:rPr>
                <w:w w:val="99"/>
                <w:position w:val="-1"/>
              </w:rPr>
            </w:pPr>
          </w:p>
        </w:tc>
        <w:tc>
          <w:tcPr>
            <w:tcW w:w="1763" w:type="dxa"/>
          </w:tcPr>
          <w:p w14:paraId="4FE0C47F" w14:textId="77777777" w:rsidR="00543EFD" w:rsidRPr="00543EFD" w:rsidRDefault="00543EFD" w:rsidP="00522FD6">
            <w:pPr>
              <w:jc w:val="both"/>
              <w:rPr>
                <w:w w:val="99"/>
                <w:position w:val="-1"/>
              </w:rPr>
            </w:pPr>
          </w:p>
        </w:tc>
      </w:tr>
      <w:tr w:rsidR="00543EFD" w:rsidRPr="00543EFD" w14:paraId="11460582" w14:textId="77777777" w:rsidTr="00543EFD">
        <w:tc>
          <w:tcPr>
            <w:tcW w:w="5208" w:type="dxa"/>
            <w:shd w:val="clear" w:color="auto" w:fill="auto"/>
          </w:tcPr>
          <w:p w14:paraId="16D6586D" w14:textId="77777777" w:rsidR="00543EFD" w:rsidRPr="00543EFD" w:rsidRDefault="00543EFD" w:rsidP="00522FD6">
            <w:pPr>
              <w:jc w:val="both"/>
              <w:rPr>
                <w:w w:val="99"/>
                <w:position w:val="-1"/>
              </w:rPr>
            </w:pPr>
            <w:r w:rsidRPr="00543EFD">
              <w:rPr>
                <w:w w:val="99"/>
                <w:position w:val="-1"/>
              </w:rPr>
              <w:t>7</w:t>
            </w:r>
          </w:p>
        </w:tc>
        <w:tc>
          <w:tcPr>
            <w:tcW w:w="1948" w:type="dxa"/>
            <w:shd w:val="clear" w:color="auto" w:fill="auto"/>
          </w:tcPr>
          <w:p w14:paraId="380AF9E2" w14:textId="77777777" w:rsidR="00543EFD" w:rsidRPr="00543EFD" w:rsidRDefault="00543EFD" w:rsidP="00522FD6">
            <w:pPr>
              <w:jc w:val="both"/>
              <w:rPr>
                <w:w w:val="99"/>
                <w:position w:val="-1"/>
              </w:rPr>
            </w:pPr>
          </w:p>
        </w:tc>
        <w:tc>
          <w:tcPr>
            <w:tcW w:w="1763" w:type="dxa"/>
          </w:tcPr>
          <w:p w14:paraId="182113FE" w14:textId="77777777" w:rsidR="00543EFD" w:rsidRPr="00543EFD" w:rsidRDefault="00543EFD" w:rsidP="00522FD6">
            <w:pPr>
              <w:jc w:val="both"/>
              <w:rPr>
                <w:w w:val="99"/>
                <w:position w:val="-1"/>
              </w:rPr>
            </w:pPr>
          </w:p>
        </w:tc>
        <w:tc>
          <w:tcPr>
            <w:tcW w:w="1763" w:type="dxa"/>
          </w:tcPr>
          <w:p w14:paraId="4808B64A" w14:textId="77777777" w:rsidR="00543EFD" w:rsidRPr="00543EFD" w:rsidRDefault="00543EFD" w:rsidP="00522FD6">
            <w:pPr>
              <w:jc w:val="both"/>
              <w:rPr>
                <w:w w:val="99"/>
                <w:position w:val="-1"/>
              </w:rPr>
            </w:pPr>
          </w:p>
        </w:tc>
      </w:tr>
      <w:tr w:rsidR="00543EFD" w:rsidRPr="00543EFD" w14:paraId="7FA34CC7" w14:textId="77777777" w:rsidTr="00543EFD">
        <w:tc>
          <w:tcPr>
            <w:tcW w:w="5208" w:type="dxa"/>
            <w:shd w:val="clear" w:color="auto" w:fill="auto"/>
          </w:tcPr>
          <w:p w14:paraId="464E10C9" w14:textId="77777777" w:rsidR="00543EFD" w:rsidRPr="00543EFD" w:rsidRDefault="00543EFD" w:rsidP="00522FD6">
            <w:pPr>
              <w:jc w:val="both"/>
              <w:rPr>
                <w:w w:val="99"/>
                <w:position w:val="-1"/>
              </w:rPr>
            </w:pPr>
            <w:r w:rsidRPr="00543EFD">
              <w:rPr>
                <w:w w:val="99"/>
                <w:position w:val="-1"/>
              </w:rPr>
              <w:t>8</w:t>
            </w:r>
          </w:p>
        </w:tc>
        <w:tc>
          <w:tcPr>
            <w:tcW w:w="1948" w:type="dxa"/>
            <w:shd w:val="clear" w:color="auto" w:fill="auto"/>
          </w:tcPr>
          <w:p w14:paraId="3BE6D094" w14:textId="77777777" w:rsidR="00543EFD" w:rsidRPr="00543EFD" w:rsidRDefault="00543EFD" w:rsidP="00522FD6">
            <w:pPr>
              <w:jc w:val="both"/>
              <w:rPr>
                <w:w w:val="99"/>
                <w:position w:val="-1"/>
              </w:rPr>
            </w:pPr>
          </w:p>
        </w:tc>
        <w:tc>
          <w:tcPr>
            <w:tcW w:w="1763" w:type="dxa"/>
          </w:tcPr>
          <w:p w14:paraId="20DC8446" w14:textId="77777777" w:rsidR="00543EFD" w:rsidRPr="00543EFD" w:rsidRDefault="00543EFD" w:rsidP="00522FD6">
            <w:pPr>
              <w:jc w:val="both"/>
              <w:rPr>
                <w:w w:val="99"/>
                <w:position w:val="-1"/>
              </w:rPr>
            </w:pPr>
          </w:p>
        </w:tc>
        <w:tc>
          <w:tcPr>
            <w:tcW w:w="1763" w:type="dxa"/>
          </w:tcPr>
          <w:p w14:paraId="46CB4859" w14:textId="77777777" w:rsidR="00543EFD" w:rsidRPr="00543EFD" w:rsidRDefault="00543EFD" w:rsidP="00522FD6">
            <w:pPr>
              <w:jc w:val="both"/>
              <w:rPr>
                <w:w w:val="99"/>
                <w:position w:val="-1"/>
              </w:rPr>
            </w:pPr>
          </w:p>
        </w:tc>
      </w:tr>
      <w:tr w:rsidR="00543EFD" w:rsidRPr="00543EFD" w14:paraId="201DCC5E" w14:textId="77777777" w:rsidTr="00543EFD">
        <w:tc>
          <w:tcPr>
            <w:tcW w:w="5208" w:type="dxa"/>
            <w:shd w:val="clear" w:color="auto" w:fill="auto"/>
          </w:tcPr>
          <w:p w14:paraId="36C57551" w14:textId="77777777" w:rsidR="00543EFD" w:rsidRPr="00543EFD" w:rsidRDefault="00543EFD" w:rsidP="00522FD6">
            <w:pPr>
              <w:jc w:val="both"/>
              <w:rPr>
                <w:w w:val="99"/>
                <w:position w:val="-1"/>
              </w:rPr>
            </w:pPr>
            <w:r w:rsidRPr="00543EFD">
              <w:rPr>
                <w:w w:val="99"/>
                <w:position w:val="-1"/>
              </w:rPr>
              <w:t>9</w:t>
            </w:r>
          </w:p>
        </w:tc>
        <w:tc>
          <w:tcPr>
            <w:tcW w:w="1948" w:type="dxa"/>
            <w:shd w:val="clear" w:color="auto" w:fill="auto"/>
          </w:tcPr>
          <w:p w14:paraId="50326430" w14:textId="77777777" w:rsidR="00543EFD" w:rsidRPr="00543EFD" w:rsidRDefault="00543EFD" w:rsidP="00522FD6">
            <w:pPr>
              <w:jc w:val="both"/>
              <w:rPr>
                <w:w w:val="99"/>
                <w:position w:val="-1"/>
              </w:rPr>
            </w:pPr>
          </w:p>
        </w:tc>
        <w:tc>
          <w:tcPr>
            <w:tcW w:w="1763" w:type="dxa"/>
          </w:tcPr>
          <w:p w14:paraId="383A7562" w14:textId="77777777" w:rsidR="00543EFD" w:rsidRPr="00543EFD" w:rsidRDefault="00543EFD" w:rsidP="00522FD6">
            <w:pPr>
              <w:jc w:val="both"/>
              <w:rPr>
                <w:w w:val="99"/>
                <w:position w:val="-1"/>
              </w:rPr>
            </w:pPr>
          </w:p>
        </w:tc>
        <w:tc>
          <w:tcPr>
            <w:tcW w:w="1763" w:type="dxa"/>
          </w:tcPr>
          <w:p w14:paraId="35B5F251" w14:textId="77777777" w:rsidR="00543EFD" w:rsidRPr="00543EFD" w:rsidRDefault="00543EFD" w:rsidP="00522FD6">
            <w:pPr>
              <w:jc w:val="both"/>
              <w:rPr>
                <w:w w:val="99"/>
                <w:position w:val="-1"/>
              </w:rPr>
            </w:pPr>
          </w:p>
        </w:tc>
      </w:tr>
      <w:tr w:rsidR="00543EFD" w:rsidRPr="00543EFD" w14:paraId="7BB12B8B" w14:textId="77777777" w:rsidTr="00543EFD">
        <w:tc>
          <w:tcPr>
            <w:tcW w:w="5208" w:type="dxa"/>
            <w:shd w:val="clear" w:color="auto" w:fill="auto"/>
          </w:tcPr>
          <w:p w14:paraId="3235FBCE" w14:textId="77777777" w:rsidR="00543EFD" w:rsidRPr="00543EFD" w:rsidRDefault="00543EFD" w:rsidP="00522FD6">
            <w:pPr>
              <w:jc w:val="both"/>
              <w:rPr>
                <w:w w:val="99"/>
                <w:position w:val="-1"/>
              </w:rPr>
            </w:pPr>
            <w:r w:rsidRPr="00543EFD">
              <w:rPr>
                <w:w w:val="99"/>
                <w:position w:val="-1"/>
              </w:rPr>
              <w:t>10</w:t>
            </w:r>
          </w:p>
        </w:tc>
        <w:tc>
          <w:tcPr>
            <w:tcW w:w="1948" w:type="dxa"/>
            <w:shd w:val="clear" w:color="auto" w:fill="auto"/>
          </w:tcPr>
          <w:p w14:paraId="5C09D684" w14:textId="77777777" w:rsidR="00543EFD" w:rsidRPr="00543EFD" w:rsidRDefault="00543EFD" w:rsidP="00522FD6">
            <w:pPr>
              <w:jc w:val="both"/>
              <w:rPr>
                <w:w w:val="99"/>
                <w:position w:val="-1"/>
              </w:rPr>
            </w:pPr>
          </w:p>
        </w:tc>
        <w:tc>
          <w:tcPr>
            <w:tcW w:w="1763" w:type="dxa"/>
          </w:tcPr>
          <w:p w14:paraId="00776724" w14:textId="77777777" w:rsidR="00543EFD" w:rsidRPr="00543EFD" w:rsidRDefault="00543EFD" w:rsidP="00522FD6">
            <w:pPr>
              <w:jc w:val="both"/>
              <w:rPr>
                <w:w w:val="99"/>
                <w:position w:val="-1"/>
              </w:rPr>
            </w:pPr>
          </w:p>
        </w:tc>
        <w:tc>
          <w:tcPr>
            <w:tcW w:w="1763" w:type="dxa"/>
          </w:tcPr>
          <w:p w14:paraId="7FBC73BE" w14:textId="77777777" w:rsidR="00543EFD" w:rsidRPr="00543EFD" w:rsidRDefault="00543EFD" w:rsidP="00522FD6">
            <w:pPr>
              <w:jc w:val="both"/>
              <w:rPr>
                <w:w w:val="99"/>
                <w:position w:val="-1"/>
              </w:rPr>
            </w:pPr>
          </w:p>
        </w:tc>
      </w:tr>
      <w:tr w:rsidR="00543EFD" w:rsidRPr="00543EFD" w14:paraId="657996EB" w14:textId="77777777" w:rsidTr="00543EFD">
        <w:tc>
          <w:tcPr>
            <w:tcW w:w="5208" w:type="dxa"/>
            <w:shd w:val="clear" w:color="auto" w:fill="auto"/>
          </w:tcPr>
          <w:p w14:paraId="56E0720D" w14:textId="77777777" w:rsidR="00543EFD" w:rsidRPr="00543EFD" w:rsidRDefault="00543EFD" w:rsidP="00522FD6">
            <w:pPr>
              <w:jc w:val="both"/>
              <w:rPr>
                <w:w w:val="99"/>
                <w:position w:val="-1"/>
              </w:rPr>
            </w:pPr>
          </w:p>
        </w:tc>
        <w:tc>
          <w:tcPr>
            <w:tcW w:w="1948" w:type="dxa"/>
            <w:shd w:val="clear" w:color="auto" w:fill="auto"/>
          </w:tcPr>
          <w:p w14:paraId="7B842E9E" w14:textId="77777777" w:rsidR="00543EFD" w:rsidRPr="00543EFD" w:rsidRDefault="00543EFD" w:rsidP="00522FD6">
            <w:pPr>
              <w:jc w:val="both"/>
              <w:rPr>
                <w:w w:val="99"/>
                <w:position w:val="-1"/>
              </w:rPr>
            </w:pPr>
          </w:p>
        </w:tc>
        <w:tc>
          <w:tcPr>
            <w:tcW w:w="1763" w:type="dxa"/>
          </w:tcPr>
          <w:p w14:paraId="18FD51B2" w14:textId="77777777" w:rsidR="00543EFD" w:rsidRPr="00543EFD" w:rsidRDefault="00543EFD" w:rsidP="00522FD6">
            <w:pPr>
              <w:jc w:val="both"/>
              <w:rPr>
                <w:w w:val="99"/>
                <w:position w:val="-1"/>
              </w:rPr>
            </w:pPr>
          </w:p>
        </w:tc>
        <w:tc>
          <w:tcPr>
            <w:tcW w:w="1763" w:type="dxa"/>
          </w:tcPr>
          <w:p w14:paraId="4933DB87" w14:textId="77777777" w:rsidR="00543EFD" w:rsidRPr="00543EFD" w:rsidRDefault="00543EFD" w:rsidP="00522FD6">
            <w:pPr>
              <w:jc w:val="both"/>
              <w:rPr>
                <w:w w:val="99"/>
                <w:position w:val="-1"/>
              </w:rPr>
            </w:pPr>
          </w:p>
        </w:tc>
      </w:tr>
    </w:tbl>
    <w:p w14:paraId="049F9D27" w14:textId="77777777" w:rsidR="00EE5ED2" w:rsidRPr="00E22321" w:rsidRDefault="00EE5ED2" w:rsidP="00EE5ED2">
      <w:pPr>
        <w:widowControl w:val="0"/>
        <w:autoSpaceDE w:val="0"/>
        <w:autoSpaceDN w:val="0"/>
        <w:adjustRightInd w:val="0"/>
        <w:spacing w:before="2" w:line="100" w:lineRule="exact"/>
        <w:jc w:val="both"/>
        <w:rPr>
          <w:rFonts w:ascii="Arial" w:hAnsi="Arial" w:cs="Arial"/>
          <w:w w:val="99"/>
          <w:position w:val="-1"/>
          <w:sz w:val="22"/>
          <w:szCs w:val="22"/>
        </w:rPr>
      </w:pPr>
    </w:p>
    <w:p w14:paraId="7A5C843B" w14:textId="77777777" w:rsidR="00655214" w:rsidRPr="00522FD6" w:rsidRDefault="00655214" w:rsidP="00522FD6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14:paraId="4A49CBEF" w14:textId="77777777" w:rsidR="00DD2CB7" w:rsidRPr="00543EFD" w:rsidRDefault="00DD2CB7" w:rsidP="00DD2CB7">
      <w:pPr>
        <w:widowControl w:val="0"/>
        <w:autoSpaceDE w:val="0"/>
        <w:autoSpaceDN w:val="0"/>
        <w:adjustRightInd w:val="0"/>
        <w:spacing w:before="31"/>
        <w:ind w:left="120"/>
        <w:jc w:val="both"/>
      </w:pPr>
      <w:r w:rsidRPr="00543EFD">
        <w:t>Co</w:t>
      </w:r>
      <w:r w:rsidR="00F210A1" w:rsidRPr="00543EFD">
        <w:t xml:space="preserve">me previsto dall’Avviso, allega </w:t>
      </w:r>
    </w:p>
    <w:p w14:paraId="0C217D73" w14:textId="77777777" w:rsidR="00DD2CB7" w:rsidRPr="00543EFD" w:rsidRDefault="00DD2CB7" w:rsidP="00DD2CB7">
      <w:pPr>
        <w:widowControl w:val="0"/>
        <w:autoSpaceDE w:val="0"/>
        <w:autoSpaceDN w:val="0"/>
        <w:adjustRightInd w:val="0"/>
        <w:spacing w:before="13" w:line="240" w:lineRule="exact"/>
        <w:jc w:val="both"/>
      </w:pPr>
    </w:p>
    <w:p w14:paraId="7BD64E49" w14:textId="77777777" w:rsidR="00DD2CB7" w:rsidRPr="00543EFD" w:rsidRDefault="00DD2CB7" w:rsidP="00522FD6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</w:pPr>
      <w:r w:rsidRPr="00543EFD">
        <w:t>CV formato europeo debitamente sottoscritto, con pagine numerate, in cui i titoli dichiarati vengono evidenziati.</w:t>
      </w:r>
    </w:p>
    <w:p w14:paraId="6786387C" w14:textId="77777777" w:rsidR="00DD2CB7" w:rsidRPr="00543EFD" w:rsidRDefault="00DD2CB7" w:rsidP="00522FD6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</w:pPr>
      <w:r w:rsidRPr="00543EFD">
        <w:t>Copia di un documento di identità valido</w:t>
      </w:r>
    </w:p>
    <w:p w14:paraId="2331D187" w14:textId="77777777" w:rsidR="00DD2CB7" w:rsidRPr="00543EFD" w:rsidRDefault="00DD2CB7" w:rsidP="00522FD6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</w:pPr>
      <w:r w:rsidRPr="00543EFD">
        <w:t xml:space="preserve">N. </w:t>
      </w:r>
      <w:r w:rsidR="00522FD6" w:rsidRPr="00543EFD">
        <w:t xml:space="preserve">1 </w:t>
      </w:r>
      <w:r w:rsidRPr="00543EFD">
        <w:t>sched</w:t>
      </w:r>
      <w:r w:rsidR="00522FD6" w:rsidRPr="00543EFD">
        <w:t>a</w:t>
      </w:r>
      <w:r w:rsidRPr="00543EFD">
        <w:t xml:space="preserve"> (</w:t>
      </w:r>
      <w:proofErr w:type="spellStart"/>
      <w:r w:rsidRPr="00543EFD">
        <w:t>All</w:t>
      </w:r>
      <w:proofErr w:type="spellEnd"/>
      <w:r w:rsidRPr="00543EFD">
        <w:t>. 2) di presentazione de</w:t>
      </w:r>
      <w:r w:rsidR="00522FD6" w:rsidRPr="00543EFD">
        <w:t>l</w:t>
      </w:r>
      <w:r w:rsidRPr="00543EFD">
        <w:t xml:space="preserve"> progett</w:t>
      </w:r>
      <w:r w:rsidR="00522FD6" w:rsidRPr="00543EFD">
        <w:t>o</w:t>
      </w:r>
      <w:r w:rsidRPr="00543EFD">
        <w:t xml:space="preserve"> "formativ</w:t>
      </w:r>
      <w:r w:rsidR="00522FD6" w:rsidRPr="00543EFD">
        <w:t>o</w:t>
      </w:r>
      <w:r w:rsidRPr="00543EFD">
        <w:t>"</w:t>
      </w:r>
    </w:p>
    <w:p w14:paraId="493FF1C6" w14:textId="77777777" w:rsidR="00BE6125" w:rsidRPr="00543EFD" w:rsidRDefault="00DD2CB7" w:rsidP="00543EFD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</w:pPr>
      <w:r w:rsidRPr="00543EFD">
        <w:t>Liberatoria per la pubblicazione on line dei mater</w:t>
      </w:r>
      <w:r w:rsidR="00543EFD">
        <w:t>iali didattici prodotti (</w:t>
      </w:r>
      <w:proofErr w:type="spellStart"/>
      <w:r w:rsidR="00543EFD">
        <w:t>All</w:t>
      </w:r>
      <w:proofErr w:type="spellEnd"/>
      <w:r w:rsidR="00543EFD">
        <w:t>. 3)</w:t>
      </w:r>
    </w:p>
    <w:p w14:paraId="352B0894" w14:textId="77777777" w:rsidR="00EE5ED2" w:rsidRPr="00543EFD" w:rsidRDefault="00EE5ED2" w:rsidP="00EE5ED2">
      <w:pPr>
        <w:widowControl w:val="0"/>
        <w:autoSpaceDE w:val="0"/>
        <w:autoSpaceDN w:val="0"/>
        <w:adjustRightInd w:val="0"/>
        <w:ind w:left="120"/>
        <w:jc w:val="both"/>
      </w:pPr>
      <w:r w:rsidRPr="00543EFD">
        <w:t>Elegge come domicilio per le comunicazioni relative alla selezione:</w:t>
      </w:r>
    </w:p>
    <w:p w14:paraId="4EF4F2D3" w14:textId="77777777" w:rsidR="00EE5ED2" w:rsidRPr="00543EFD" w:rsidRDefault="00EE5ED2" w:rsidP="00EE5ED2">
      <w:pPr>
        <w:widowControl w:val="0"/>
        <w:autoSpaceDE w:val="0"/>
        <w:autoSpaceDN w:val="0"/>
        <w:adjustRightInd w:val="0"/>
        <w:jc w:val="both"/>
      </w:pPr>
    </w:p>
    <w:p w14:paraId="2614796C" w14:textId="77777777" w:rsidR="00EE5ED2" w:rsidRPr="00543EFD" w:rsidRDefault="00EE5ED2" w:rsidP="00EE5ED2">
      <w:pPr>
        <w:widowControl w:val="0"/>
        <w:autoSpaceDE w:val="0"/>
        <w:autoSpaceDN w:val="0"/>
        <w:adjustRightInd w:val="0"/>
        <w:jc w:val="both"/>
      </w:pPr>
      <w:r w:rsidRPr="00543EFD">
        <w:t>□ residenza</w:t>
      </w:r>
    </w:p>
    <w:p w14:paraId="7A82E5DE" w14:textId="77777777" w:rsidR="00EE5ED2" w:rsidRPr="00543EFD" w:rsidRDefault="00EE5ED2" w:rsidP="00EE5ED2">
      <w:pPr>
        <w:widowControl w:val="0"/>
        <w:autoSpaceDE w:val="0"/>
        <w:autoSpaceDN w:val="0"/>
        <w:adjustRightInd w:val="0"/>
        <w:spacing w:before="4" w:line="130" w:lineRule="exact"/>
        <w:jc w:val="both"/>
      </w:pPr>
    </w:p>
    <w:p w14:paraId="0AB97A5A" w14:textId="77777777" w:rsidR="00EE5ED2" w:rsidRPr="00543EFD" w:rsidRDefault="00EE5ED2" w:rsidP="00EE5ED2">
      <w:pPr>
        <w:widowControl w:val="0"/>
        <w:autoSpaceDE w:val="0"/>
        <w:autoSpaceDN w:val="0"/>
        <w:adjustRightInd w:val="0"/>
        <w:spacing w:line="200" w:lineRule="exact"/>
        <w:jc w:val="both"/>
      </w:pPr>
    </w:p>
    <w:p w14:paraId="08977630" w14:textId="77777777" w:rsidR="002B1D18" w:rsidRPr="00543EFD" w:rsidRDefault="00EE5ED2" w:rsidP="00EE5ED2">
      <w:pPr>
        <w:widowControl w:val="0"/>
        <w:tabs>
          <w:tab w:val="left" w:pos="9220"/>
        </w:tabs>
        <w:autoSpaceDE w:val="0"/>
        <w:autoSpaceDN w:val="0"/>
        <w:adjustRightInd w:val="0"/>
        <w:jc w:val="both"/>
      </w:pPr>
      <w:r w:rsidRPr="00543EFD">
        <w:t>□ altra dimora:</w:t>
      </w:r>
    </w:p>
    <w:p w14:paraId="359DB859" w14:textId="77777777" w:rsidR="00EE5ED2" w:rsidRPr="00543EFD" w:rsidRDefault="00EE5ED2" w:rsidP="00EE5ED2">
      <w:pPr>
        <w:widowControl w:val="0"/>
        <w:tabs>
          <w:tab w:val="left" w:pos="9220"/>
        </w:tabs>
        <w:autoSpaceDE w:val="0"/>
        <w:autoSpaceDN w:val="0"/>
        <w:adjustRightInd w:val="0"/>
        <w:jc w:val="both"/>
      </w:pPr>
      <w:r w:rsidRPr="00543EFD">
        <w:t>___________________________________________</w:t>
      </w:r>
      <w:r w:rsidR="00F55C72" w:rsidRPr="00543EFD">
        <w:t>______________________</w:t>
      </w:r>
    </w:p>
    <w:p w14:paraId="7EB60EE9" w14:textId="77777777" w:rsidR="00735E29" w:rsidRPr="00543EFD" w:rsidRDefault="00735E29" w:rsidP="00EE5ED2">
      <w:pPr>
        <w:widowControl w:val="0"/>
        <w:tabs>
          <w:tab w:val="left" w:pos="9220"/>
        </w:tabs>
        <w:autoSpaceDE w:val="0"/>
        <w:autoSpaceDN w:val="0"/>
        <w:adjustRightInd w:val="0"/>
        <w:jc w:val="both"/>
      </w:pPr>
    </w:p>
    <w:p w14:paraId="29670605" w14:textId="77777777" w:rsidR="00EE5ED2" w:rsidRPr="00543EFD" w:rsidRDefault="00EE5ED2" w:rsidP="00543EFD">
      <w:pPr>
        <w:widowControl w:val="0"/>
        <w:autoSpaceDE w:val="0"/>
        <w:autoSpaceDN w:val="0"/>
        <w:adjustRightInd w:val="0"/>
        <w:ind w:right="567"/>
        <w:jc w:val="both"/>
      </w:pPr>
    </w:p>
    <w:p w14:paraId="705EAD94" w14:textId="77777777" w:rsidR="001E1CF5" w:rsidRPr="00543EFD" w:rsidRDefault="00EE5ED2" w:rsidP="00543EFD">
      <w:pPr>
        <w:widowControl w:val="0"/>
        <w:autoSpaceDE w:val="0"/>
        <w:autoSpaceDN w:val="0"/>
        <w:adjustRightInd w:val="0"/>
        <w:ind w:left="120" w:right="192"/>
      </w:pPr>
      <w:r w:rsidRPr="00543EFD">
        <w:t>Luogo e data</w:t>
      </w:r>
      <w:r w:rsidR="00F55C72" w:rsidRPr="00543EFD">
        <w:t xml:space="preserve"> _____________________</w:t>
      </w:r>
      <w:r w:rsidRPr="00543EFD">
        <w:tab/>
      </w:r>
      <w:r w:rsidRPr="00543EFD">
        <w:tab/>
      </w:r>
      <w:r w:rsidRPr="00543EFD">
        <w:tab/>
        <w:t xml:space="preserve"> Firma ________________________</w:t>
      </w:r>
    </w:p>
    <w:sectPr w:rsidR="001E1CF5" w:rsidRPr="00543EFD" w:rsidSect="00735E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panose1 w:val="00000000000000000000"/>
    <w:charset w:val="86"/>
    <w:family w:val="auto"/>
    <w:notTrueType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A365F"/>
    <w:multiLevelType w:val="hybridMultilevel"/>
    <w:tmpl w:val="AF5C0798"/>
    <w:lvl w:ilvl="0" w:tplc="80A0F2F6">
      <w:start w:val="1"/>
      <w:numFmt w:val="bullet"/>
      <w:lvlText w:val=""/>
      <w:lvlJc w:val="left"/>
      <w:pPr>
        <w:ind w:left="786" w:hanging="360"/>
      </w:pPr>
      <w:rPr>
        <w:rFonts w:ascii="Wingdings" w:hAnsi="Wingdings" w:cs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7DC3"/>
    <w:multiLevelType w:val="hybridMultilevel"/>
    <w:tmpl w:val="C7A24BA4"/>
    <w:lvl w:ilvl="0" w:tplc="374609A4">
      <w:numFmt w:val="bullet"/>
      <w:lvlText w:val="-"/>
      <w:lvlJc w:val="left"/>
      <w:pPr>
        <w:ind w:left="252" w:hanging="2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29B423A6">
      <w:numFmt w:val="bullet"/>
      <w:lvlText w:val=""/>
      <w:lvlJc w:val="left"/>
      <w:pPr>
        <w:ind w:left="973" w:hanging="34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EE523E1E">
      <w:numFmt w:val="bullet"/>
      <w:lvlText w:val="•"/>
      <w:lvlJc w:val="left"/>
      <w:pPr>
        <w:ind w:left="4180" w:hanging="348"/>
      </w:pPr>
      <w:rPr>
        <w:rFonts w:hint="default"/>
        <w:lang w:val="it-IT" w:eastAsia="it-IT" w:bidi="it-IT"/>
      </w:rPr>
    </w:lvl>
    <w:lvl w:ilvl="3" w:tplc="60F40178">
      <w:numFmt w:val="bullet"/>
      <w:lvlText w:val="•"/>
      <w:lvlJc w:val="left"/>
      <w:pPr>
        <w:ind w:left="4935" w:hanging="348"/>
      </w:pPr>
      <w:rPr>
        <w:rFonts w:hint="default"/>
        <w:lang w:val="it-IT" w:eastAsia="it-IT" w:bidi="it-IT"/>
      </w:rPr>
    </w:lvl>
    <w:lvl w:ilvl="4" w:tplc="B030B77C">
      <w:numFmt w:val="bullet"/>
      <w:lvlText w:val="•"/>
      <w:lvlJc w:val="left"/>
      <w:pPr>
        <w:ind w:left="5691" w:hanging="348"/>
      </w:pPr>
      <w:rPr>
        <w:rFonts w:hint="default"/>
        <w:lang w:val="it-IT" w:eastAsia="it-IT" w:bidi="it-IT"/>
      </w:rPr>
    </w:lvl>
    <w:lvl w:ilvl="5" w:tplc="C1DA4EF4">
      <w:numFmt w:val="bullet"/>
      <w:lvlText w:val="•"/>
      <w:lvlJc w:val="left"/>
      <w:pPr>
        <w:ind w:left="6447" w:hanging="348"/>
      </w:pPr>
      <w:rPr>
        <w:rFonts w:hint="default"/>
        <w:lang w:val="it-IT" w:eastAsia="it-IT" w:bidi="it-IT"/>
      </w:rPr>
    </w:lvl>
    <w:lvl w:ilvl="6" w:tplc="44248C9E">
      <w:numFmt w:val="bullet"/>
      <w:lvlText w:val="•"/>
      <w:lvlJc w:val="left"/>
      <w:pPr>
        <w:ind w:left="7203" w:hanging="348"/>
      </w:pPr>
      <w:rPr>
        <w:rFonts w:hint="default"/>
        <w:lang w:val="it-IT" w:eastAsia="it-IT" w:bidi="it-IT"/>
      </w:rPr>
    </w:lvl>
    <w:lvl w:ilvl="7" w:tplc="056A27F8">
      <w:numFmt w:val="bullet"/>
      <w:lvlText w:val="•"/>
      <w:lvlJc w:val="left"/>
      <w:pPr>
        <w:ind w:left="7959" w:hanging="348"/>
      </w:pPr>
      <w:rPr>
        <w:rFonts w:hint="default"/>
        <w:lang w:val="it-IT" w:eastAsia="it-IT" w:bidi="it-IT"/>
      </w:rPr>
    </w:lvl>
    <w:lvl w:ilvl="8" w:tplc="D076BAC8">
      <w:numFmt w:val="bullet"/>
      <w:lvlText w:val="•"/>
      <w:lvlJc w:val="left"/>
      <w:pPr>
        <w:ind w:left="8714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076E49BB"/>
    <w:multiLevelType w:val="hybridMultilevel"/>
    <w:tmpl w:val="96FA64DA"/>
    <w:lvl w:ilvl="0" w:tplc="5442F724">
      <w:numFmt w:val="bullet"/>
      <w:lvlText w:val=""/>
      <w:lvlJc w:val="left"/>
      <w:pPr>
        <w:ind w:left="712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20E1DE0">
      <w:numFmt w:val="bullet"/>
      <w:lvlText w:val="•"/>
      <w:lvlJc w:val="left"/>
      <w:pPr>
        <w:ind w:left="1037" w:hanging="348"/>
      </w:pPr>
      <w:rPr>
        <w:rFonts w:hint="default"/>
        <w:lang w:val="it-IT" w:eastAsia="en-US" w:bidi="ar-SA"/>
      </w:rPr>
    </w:lvl>
    <w:lvl w:ilvl="2" w:tplc="59C68B5A">
      <w:numFmt w:val="bullet"/>
      <w:lvlText w:val="•"/>
      <w:lvlJc w:val="left"/>
      <w:pPr>
        <w:ind w:left="1355" w:hanging="348"/>
      </w:pPr>
      <w:rPr>
        <w:rFonts w:hint="default"/>
        <w:lang w:val="it-IT" w:eastAsia="en-US" w:bidi="ar-SA"/>
      </w:rPr>
    </w:lvl>
    <w:lvl w:ilvl="3" w:tplc="9DB24D0C">
      <w:numFmt w:val="bullet"/>
      <w:lvlText w:val="•"/>
      <w:lvlJc w:val="left"/>
      <w:pPr>
        <w:ind w:left="1672" w:hanging="348"/>
      </w:pPr>
      <w:rPr>
        <w:rFonts w:hint="default"/>
        <w:lang w:val="it-IT" w:eastAsia="en-US" w:bidi="ar-SA"/>
      </w:rPr>
    </w:lvl>
    <w:lvl w:ilvl="4" w:tplc="4E2A3040">
      <w:numFmt w:val="bullet"/>
      <w:lvlText w:val="•"/>
      <w:lvlJc w:val="left"/>
      <w:pPr>
        <w:ind w:left="1990" w:hanging="348"/>
      </w:pPr>
      <w:rPr>
        <w:rFonts w:hint="default"/>
        <w:lang w:val="it-IT" w:eastAsia="en-US" w:bidi="ar-SA"/>
      </w:rPr>
    </w:lvl>
    <w:lvl w:ilvl="5" w:tplc="585654F0">
      <w:numFmt w:val="bullet"/>
      <w:lvlText w:val="•"/>
      <w:lvlJc w:val="left"/>
      <w:pPr>
        <w:ind w:left="2307" w:hanging="348"/>
      </w:pPr>
      <w:rPr>
        <w:rFonts w:hint="default"/>
        <w:lang w:val="it-IT" w:eastAsia="en-US" w:bidi="ar-SA"/>
      </w:rPr>
    </w:lvl>
    <w:lvl w:ilvl="6" w:tplc="CE6486C0">
      <w:numFmt w:val="bullet"/>
      <w:lvlText w:val="•"/>
      <w:lvlJc w:val="left"/>
      <w:pPr>
        <w:ind w:left="2625" w:hanging="348"/>
      </w:pPr>
      <w:rPr>
        <w:rFonts w:hint="default"/>
        <w:lang w:val="it-IT" w:eastAsia="en-US" w:bidi="ar-SA"/>
      </w:rPr>
    </w:lvl>
    <w:lvl w:ilvl="7" w:tplc="FB70C040">
      <w:numFmt w:val="bullet"/>
      <w:lvlText w:val="•"/>
      <w:lvlJc w:val="left"/>
      <w:pPr>
        <w:ind w:left="2942" w:hanging="348"/>
      </w:pPr>
      <w:rPr>
        <w:rFonts w:hint="default"/>
        <w:lang w:val="it-IT" w:eastAsia="en-US" w:bidi="ar-SA"/>
      </w:rPr>
    </w:lvl>
    <w:lvl w:ilvl="8" w:tplc="E39422EC">
      <w:numFmt w:val="bullet"/>
      <w:lvlText w:val="•"/>
      <w:lvlJc w:val="left"/>
      <w:pPr>
        <w:ind w:left="3260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0EA50731"/>
    <w:multiLevelType w:val="hybridMultilevel"/>
    <w:tmpl w:val="3584939A"/>
    <w:lvl w:ilvl="0" w:tplc="E8521FF8">
      <w:numFmt w:val="bullet"/>
      <w:lvlText w:val="•"/>
      <w:lvlJc w:val="left"/>
      <w:pPr>
        <w:ind w:left="849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BD3E957A">
      <w:numFmt w:val="bullet"/>
      <w:lvlText w:val="•"/>
      <w:lvlJc w:val="left"/>
      <w:pPr>
        <w:ind w:left="1145" w:hanging="351"/>
      </w:pPr>
      <w:rPr>
        <w:rFonts w:hint="default"/>
        <w:lang w:val="it-IT" w:eastAsia="it-IT" w:bidi="it-IT"/>
      </w:rPr>
    </w:lvl>
    <w:lvl w:ilvl="2" w:tplc="101072B6">
      <w:numFmt w:val="bullet"/>
      <w:lvlText w:val="•"/>
      <w:lvlJc w:val="left"/>
      <w:pPr>
        <w:ind w:left="1451" w:hanging="351"/>
      </w:pPr>
      <w:rPr>
        <w:rFonts w:hint="default"/>
        <w:lang w:val="it-IT" w:eastAsia="it-IT" w:bidi="it-IT"/>
      </w:rPr>
    </w:lvl>
    <w:lvl w:ilvl="3" w:tplc="1124D42C">
      <w:numFmt w:val="bullet"/>
      <w:lvlText w:val="•"/>
      <w:lvlJc w:val="left"/>
      <w:pPr>
        <w:ind w:left="1756" w:hanging="351"/>
      </w:pPr>
      <w:rPr>
        <w:rFonts w:hint="default"/>
        <w:lang w:val="it-IT" w:eastAsia="it-IT" w:bidi="it-IT"/>
      </w:rPr>
    </w:lvl>
    <w:lvl w:ilvl="4" w:tplc="1CDEC5A4">
      <w:numFmt w:val="bullet"/>
      <w:lvlText w:val="•"/>
      <w:lvlJc w:val="left"/>
      <w:pPr>
        <w:ind w:left="2062" w:hanging="351"/>
      </w:pPr>
      <w:rPr>
        <w:rFonts w:hint="default"/>
        <w:lang w:val="it-IT" w:eastAsia="it-IT" w:bidi="it-IT"/>
      </w:rPr>
    </w:lvl>
    <w:lvl w:ilvl="5" w:tplc="DC600A10">
      <w:numFmt w:val="bullet"/>
      <w:lvlText w:val="•"/>
      <w:lvlJc w:val="left"/>
      <w:pPr>
        <w:ind w:left="2367" w:hanging="351"/>
      </w:pPr>
      <w:rPr>
        <w:rFonts w:hint="default"/>
        <w:lang w:val="it-IT" w:eastAsia="it-IT" w:bidi="it-IT"/>
      </w:rPr>
    </w:lvl>
    <w:lvl w:ilvl="6" w:tplc="472E0846">
      <w:numFmt w:val="bullet"/>
      <w:lvlText w:val="•"/>
      <w:lvlJc w:val="left"/>
      <w:pPr>
        <w:ind w:left="2673" w:hanging="351"/>
      </w:pPr>
      <w:rPr>
        <w:rFonts w:hint="default"/>
        <w:lang w:val="it-IT" w:eastAsia="it-IT" w:bidi="it-IT"/>
      </w:rPr>
    </w:lvl>
    <w:lvl w:ilvl="7" w:tplc="B3181672">
      <w:numFmt w:val="bullet"/>
      <w:lvlText w:val="•"/>
      <w:lvlJc w:val="left"/>
      <w:pPr>
        <w:ind w:left="2978" w:hanging="351"/>
      </w:pPr>
      <w:rPr>
        <w:rFonts w:hint="default"/>
        <w:lang w:val="it-IT" w:eastAsia="it-IT" w:bidi="it-IT"/>
      </w:rPr>
    </w:lvl>
    <w:lvl w:ilvl="8" w:tplc="87703C8A">
      <w:numFmt w:val="bullet"/>
      <w:lvlText w:val="•"/>
      <w:lvlJc w:val="left"/>
      <w:pPr>
        <w:ind w:left="3284" w:hanging="351"/>
      </w:pPr>
      <w:rPr>
        <w:rFonts w:hint="default"/>
        <w:lang w:val="it-IT" w:eastAsia="it-IT" w:bidi="it-IT"/>
      </w:rPr>
    </w:lvl>
  </w:abstractNum>
  <w:abstractNum w:abstractNumId="4" w15:restartNumberingAfterBreak="0">
    <w:nsid w:val="16241E77"/>
    <w:multiLevelType w:val="hybridMultilevel"/>
    <w:tmpl w:val="78EC5F16"/>
    <w:lvl w:ilvl="0" w:tplc="5DCA74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94B82"/>
    <w:multiLevelType w:val="hybridMultilevel"/>
    <w:tmpl w:val="1AF2F49C"/>
    <w:lvl w:ilvl="0" w:tplc="B3F097BA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03B0C"/>
    <w:multiLevelType w:val="hybridMultilevel"/>
    <w:tmpl w:val="0352B14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A13491"/>
    <w:multiLevelType w:val="hybridMultilevel"/>
    <w:tmpl w:val="D38EAE3E"/>
    <w:lvl w:ilvl="0" w:tplc="2D8A60C6">
      <w:start w:val="1"/>
      <w:numFmt w:val="lowerLetter"/>
      <w:lvlText w:val="%1)"/>
      <w:lvlJc w:val="left"/>
      <w:pPr>
        <w:ind w:left="938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6DAC54E">
      <w:numFmt w:val="bullet"/>
      <w:lvlText w:val="•"/>
      <w:lvlJc w:val="left"/>
      <w:pPr>
        <w:ind w:left="1917" w:hanging="228"/>
      </w:pPr>
      <w:rPr>
        <w:rFonts w:hint="default"/>
        <w:lang w:val="it-IT" w:eastAsia="en-US" w:bidi="ar-SA"/>
      </w:rPr>
    </w:lvl>
    <w:lvl w:ilvl="2" w:tplc="CF30FBB6">
      <w:numFmt w:val="bullet"/>
      <w:lvlText w:val="•"/>
      <w:lvlJc w:val="left"/>
      <w:pPr>
        <w:ind w:left="2901" w:hanging="228"/>
      </w:pPr>
      <w:rPr>
        <w:rFonts w:hint="default"/>
        <w:lang w:val="it-IT" w:eastAsia="en-US" w:bidi="ar-SA"/>
      </w:rPr>
    </w:lvl>
    <w:lvl w:ilvl="3" w:tplc="21F034D6">
      <w:numFmt w:val="bullet"/>
      <w:lvlText w:val="•"/>
      <w:lvlJc w:val="left"/>
      <w:pPr>
        <w:ind w:left="3885" w:hanging="228"/>
      </w:pPr>
      <w:rPr>
        <w:rFonts w:hint="default"/>
        <w:lang w:val="it-IT" w:eastAsia="en-US" w:bidi="ar-SA"/>
      </w:rPr>
    </w:lvl>
    <w:lvl w:ilvl="4" w:tplc="4A9CA50A">
      <w:numFmt w:val="bullet"/>
      <w:lvlText w:val="•"/>
      <w:lvlJc w:val="left"/>
      <w:pPr>
        <w:ind w:left="4869" w:hanging="228"/>
      </w:pPr>
      <w:rPr>
        <w:rFonts w:hint="default"/>
        <w:lang w:val="it-IT" w:eastAsia="en-US" w:bidi="ar-SA"/>
      </w:rPr>
    </w:lvl>
    <w:lvl w:ilvl="5" w:tplc="F52A10FA">
      <w:numFmt w:val="bullet"/>
      <w:lvlText w:val="•"/>
      <w:lvlJc w:val="left"/>
      <w:pPr>
        <w:ind w:left="5853" w:hanging="228"/>
      </w:pPr>
      <w:rPr>
        <w:rFonts w:hint="default"/>
        <w:lang w:val="it-IT" w:eastAsia="en-US" w:bidi="ar-SA"/>
      </w:rPr>
    </w:lvl>
    <w:lvl w:ilvl="6" w:tplc="9110B1AA">
      <w:numFmt w:val="bullet"/>
      <w:lvlText w:val="•"/>
      <w:lvlJc w:val="left"/>
      <w:pPr>
        <w:ind w:left="6837" w:hanging="228"/>
      </w:pPr>
      <w:rPr>
        <w:rFonts w:hint="default"/>
        <w:lang w:val="it-IT" w:eastAsia="en-US" w:bidi="ar-SA"/>
      </w:rPr>
    </w:lvl>
    <w:lvl w:ilvl="7" w:tplc="6788247E">
      <w:numFmt w:val="bullet"/>
      <w:lvlText w:val="•"/>
      <w:lvlJc w:val="left"/>
      <w:pPr>
        <w:ind w:left="7821" w:hanging="228"/>
      </w:pPr>
      <w:rPr>
        <w:rFonts w:hint="default"/>
        <w:lang w:val="it-IT" w:eastAsia="en-US" w:bidi="ar-SA"/>
      </w:rPr>
    </w:lvl>
    <w:lvl w:ilvl="8" w:tplc="5A8AC4E8">
      <w:numFmt w:val="bullet"/>
      <w:lvlText w:val="•"/>
      <w:lvlJc w:val="left"/>
      <w:pPr>
        <w:ind w:left="8805" w:hanging="228"/>
      </w:pPr>
      <w:rPr>
        <w:rFonts w:hint="default"/>
        <w:lang w:val="it-IT" w:eastAsia="en-US" w:bidi="ar-SA"/>
      </w:rPr>
    </w:lvl>
  </w:abstractNum>
  <w:abstractNum w:abstractNumId="8" w15:restartNumberingAfterBreak="0">
    <w:nsid w:val="50EF3992"/>
    <w:multiLevelType w:val="hybridMultilevel"/>
    <w:tmpl w:val="494699F8"/>
    <w:lvl w:ilvl="0" w:tplc="24A05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D1BF3"/>
    <w:multiLevelType w:val="hybridMultilevel"/>
    <w:tmpl w:val="D6BEC87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37168"/>
    <w:multiLevelType w:val="hybridMultilevel"/>
    <w:tmpl w:val="DDE42C58"/>
    <w:lvl w:ilvl="0" w:tplc="913EA1A0">
      <w:numFmt w:val="bullet"/>
      <w:lvlText w:val="•"/>
      <w:lvlJc w:val="left"/>
      <w:pPr>
        <w:ind w:left="849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59C0D3A">
      <w:numFmt w:val="bullet"/>
      <w:lvlText w:val="•"/>
      <w:lvlJc w:val="left"/>
      <w:pPr>
        <w:ind w:left="1145" w:hanging="351"/>
      </w:pPr>
      <w:rPr>
        <w:rFonts w:hint="default"/>
        <w:lang w:val="it-IT" w:eastAsia="it-IT" w:bidi="it-IT"/>
      </w:rPr>
    </w:lvl>
    <w:lvl w:ilvl="2" w:tplc="E3387A3C">
      <w:numFmt w:val="bullet"/>
      <w:lvlText w:val="•"/>
      <w:lvlJc w:val="left"/>
      <w:pPr>
        <w:ind w:left="1451" w:hanging="351"/>
      </w:pPr>
      <w:rPr>
        <w:rFonts w:hint="default"/>
        <w:lang w:val="it-IT" w:eastAsia="it-IT" w:bidi="it-IT"/>
      </w:rPr>
    </w:lvl>
    <w:lvl w:ilvl="3" w:tplc="C07CE302">
      <w:numFmt w:val="bullet"/>
      <w:lvlText w:val="•"/>
      <w:lvlJc w:val="left"/>
      <w:pPr>
        <w:ind w:left="1756" w:hanging="351"/>
      </w:pPr>
      <w:rPr>
        <w:rFonts w:hint="default"/>
        <w:lang w:val="it-IT" w:eastAsia="it-IT" w:bidi="it-IT"/>
      </w:rPr>
    </w:lvl>
    <w:lvl w:ilvl="4" w:tplc="3EAE00D8">
      <w:numFmt w:val="bullet"/>
      <w:lvlText w:val="•"/>
      <w:lvlJc w:val="left"/>
      <w:pPr>
        <w:ind w:left="2062" w:hanging="351"/>
      </w:pPr>
      <w:rPr>
        <w:rFonts w:hint="default"/>
        <w:lang w:val="it-IT" w:eastAsia="it-IT" w:bidi="it-IT"/>
      </w:rPr>
    </w:lvl>
    <w:lvl w:ilvl="5" w:tplc="BEEC1490">
      <w:numFmt w:val="bullet"/>
      <w:lvlText w:val="•"/>
      <w:lvlJc w:val="left"/>
      <w:pPr>
        <w:ind w:left="2367" w:hanging="351"/>
      </w:pPr>
      <w:rPr>
        <w:rFonts w:hint="default"/>
        <w:lang w:val="it-IT" w:eastAsia="it-IT" w:bidi="it-IT"/>
      </w:rPr>
    </w:lvl>
    <w:lvl w:ilvl="6" w:tplc="3CF01BDC">
      <w:numFmt w:val="bullet"/>
      <w:lvlText w:val="•"/>
      <w:lvlJc w:val="left"/>
      <w:pPr>
        <w:ind w:left="2673" w:hanging="351"/>
      </w:pPr>
      <w:rPr>
        <w:rFonts w:hint="default"/>
        <w:lang w:val="it-IT" w:eastAsia="it-IT" w:bidi="it-IT"/>
      </w:rPr>
    </w:lvl>
    <w:lvl w:ilvl="7" w:tplc="25EAF49C">
      <w:numFmt w:val="bullet"/>
      <w:lvlText w:val="•"/>
      <w:lvlJc w:val="left"/>
      <w:pPr>
        <w:ind w:left="2978" w:hanging="351"/>
      </w:pPr>
      <w:rPr>
        <w:rFonts w:hint="default"/>
        <w:lang w:val="it-IT" w:eastAsia="it-IT" w:bidi="it-IT"/>
      </w:rPr>
    </w:lvl>
    <w:lvl w:ilvl="8" w:tplc="92681B98">
      <w:numFmt w:val="bullet"/>
      <w:lvlText w:val="•"/>
      <w:lvlJc w:val="left"/>
      <w:pPr>
        <w:ind w:left="3284" w:hanging="351"/>
      </w:pPr>
      <w:rPr>
        <w:rFonts w:hint="default"/>
        <w:lang w:val="it-IT" w:eastAsia="it-IT" w:bidi="it-IT"/>
      </w:rPr>
    </w:lvl>
  </w:abstractNum>
  <w:abstractNum w:abstractNumId="11" w15:restartNumberingAfterBreak="0">
    <w:nsid w:val="646413AD"/>
    <w:multiLevelType w:val="hybridMultilevel"/>
    <w:tmpl w:val="FA46E3DA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D4E14"/>
    <w:multiLevelType w:val="hybridMultilevel"/>
    <w:tmpl w:val="1E8A1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24B13"/>
    <w:multiLevelType w:val="hybridMultilevel"/>
    <w:tmpl w:val="7EAE4EBA"/>
    <w:lvl w:ilvl="0" w:tplc="8DBE56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B299C"/>
    <w:multiLevelType w:val="multilevel"/>
    <w:tmpl w:val="1660CF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0"/>
  </w:num>
  <w:num w:numId="5">
    <w:abstractNumId w:val="13"/>
  </w:num>
  <w:num w:numId="6">
    <w:abstractNumId w:val="8"/>
  </w:num>
  <w:num w:numId="7">
    <w:abstractNumId w:val="14"/>
  </w:num>
  <w:num w:numId="8">
    <w:abstractNumId w:val="5"/>
  </w:num>
  <w:num w:numId="9">
    <w:abstractNumId w:val="3"/>
  </w:num>
  <w:num w:numId="10">
    <w:abstractNumId w:val="10"/>
  </w:num>
  <w:num w:numId="11">
    <w:abstractNumId w:val="1"/>
  </w:num>
  <w:num w:numId="12">
    <w:abstractNumId w:val="12"/>
  </w:num>
  <w:num w:numId="13">
    <w:abstractNumId w:val="6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ED2"/>
    <w:rsid w:val="0004671C"/>
    <w:rsid w:val="000510F3"/>
    <w:rsid w:val="00067F20"/>
    <w:rsid w:val="00095DAD"/>
    <w:rsid w:val="000A17C0"/>
    <w:rsid w:val="000A7B1A"/>
    <w:rsid w:val="000C5351"/>
    <w:rsid w:val="00110559"/>
    <w:rsid w:val="00130EFE"/>
    <w:rsid w:val="00154678"/>
    <w:rsid w:val="00163964"/>
    <w:rsid w:val="00176B93"/>
    <w:rsid w:val="001900A8"/>
    <w:rsid w:val="001E1CF5"/>
    <w:rsid w:val="001F13E1"/>
    <w:rsid w:val="002218DF"/>
    <w:rsid w:val="00232BF8"/>
    <w:rsid w:val="00232D1F"/>
    <w:rsid w:val="00246F0C"/>
    <w:rsid w:val="00253BAC"/>
    <w:rsid w:val="00286CA9"/>
    <w:rsid w:val="00290B6C"/>
    <w:rsid w:val="002B1D18"/>
    <w:rsid w:val="002C1B97"/>
    <w:rsid w:val="002D4C04"/>
    <w:rsid w:val="002E62FC"/>
    <w:rsid w:val="002F0D4E"/>
    <w:rsid w:val="002F7E3C"/>
    <w:rsid w:val="00310E6F"/>
    <w:rsid w:val="00330F56"/>
    <w:rsid w:val="003759D7"/>
    <w:rsid w:val="003D326C"/>
    <w:rsid w:val="003D3EF8"/>
    <w:rsid w:val="004137F8"/>
    <w:rsid w:val="00422655"/>
    <w:rsid w:val="004961C6"/>
    <w:rsid w:val="004B3741"/>
    <w:rsid w:val="00522FD6"/>
    <w:rsid w:val="00535A03"/>
    <w:rsid w:val="00536A06"/>
    <w:rsid w:val="00543EFD"/>
    <w:rsid w:val="0058070E"/>
    <w:rsid w:val="00581FDD"/>
    <w:rsid w:val="005D5E33"/>
    <w:rsid w:val="005D7315"/>
    <w:rsid w:val="005E7B8D"/>
    <w:rsid w:val="005F027C"/>
    <w:rsid w:val="00631DD9"/>
    <w:rsid w:val="00632215"/>
    <w:rsid w:val="00652A41"/>
    <w:rsid w:val="006530AE"/>
    <w:rsid w:val="00655214"/>
    <w:rsid w:val="00680F6C"/>
    <w:rsid w:val="00685C4E"/>
    <w:rsid w:val="006B18E9"/>
    <w:rsid w:val="006C468A"/>
    <w:rsid w:val="00735E29"/>
    <w:rsid w:val="00773CE8"/>
    <w:rsid w:val="007B268E"/>
    <w:rsid w:val="007B4BEA"/>
    <w:rsid w:val="007D5B5B"/>
    <w:rsid w:val="00837591"/>
    <w:rsid w:val="0085077B"/>
    <w:rsid w:val="00893C87"/>
    <w:rsid w:val="008A65C6"/>
    <w:rsid w:val="008C2F78"/>
    <w:rsid w:val="008D7D4F"/>
    <w:rsid w:val="00922470"/>
    <w:rsid w:val="00941341"/>
    <w:rsid w:val="00947A7C"/>
    <w:rsid w:val="00967A93"/>
    <w:rsid w:val="00A03076"/>
    <w:rsid w:val="00A43D05"/>
    <w:rsid w:val="00A45381"/>
    <w:rsid w:val="00A721A9"/>
    <w:rsid w:val="00A72956"/>
    <w:rsid w:val="00A76FC2"/>
    <w:rsid w:val="00AD7ABB"/>
    <w:rsid w:val="00B15A8C"/>
    <w:rsid w:val="00B21B8F"/>
    <w:rsid w:val="00B248A4"/>
    <w:rsid w:val="00B258E7"/>
    <w:rsid w:val="00B31554"/>
    <w:rsid w:val="00B364A0"/>
    <w:rsid w:val="00B970C0"/>
    <w:rsid w:val="00BE5E17"/>
    <w:rsid w:val="00BE6125"/>
    <w:rsid w:val="00BF0CD1"/>
    <w:rsid w:val="00C046F5"/>
    <w:rsid w:val="00C13971"/>
    <w:rsid w:val="00C52DB2"/>
    <w:rsid w:val="00C72058"/>
    <w:rsid w:val="00CC1590"/>
    <w:rsid w:val="00CD0C9C"/>
    <w:rsid w:val="00CE67E5"/>
    <w:rsid w:val="00D4406C"/>
    <w:rsid w:val="00D62FBD"/>
    <w:rsid w:val="00D82359"/>
    <w:rsid w:val="00D83094"/>
    <w:rsid w:val="00DB1DE5"/>
    <w:rsid w:val="00DD2CB7"/>
    <w:rsid w:val="00E02999"/>
    <w:rsid w:val="00E05A2F"/>
    <w:rsid w:val="00E42C02"/>
    <w:rsid w:val="00E43C32"/>
    <w:rsid w:val="00E44A33"/>
    <w:rsid w:val="00E80926"/>
    <w:rsid w:val="00E8495C"/>
    <w:rsid w:val="00E85839"/>
    <w:rsid w:val="00EA0708"/>
    <w:rsid w:val="00EA6B34"/>
    <w:rsid w:val="00EE5ED2"/>
    <w:rsid w:val="00F210A1"/>
    <w:rsid w:val="00F341CA"/>
    <w:rsid w:val="00F55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665FA"/>
  <w15:docId w15:val="{868F67A2-E5D5-F94F-A665-E9554324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E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0299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2A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2A41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CC1590"/>
    <w:pPr>
      <w:widowControl w:val="0"/>
      <w:autoSpaceDE w:val="0"/>
      <w:autoSpaceDN w:val="0"/>
    </w:pPr>
    <w:rPr>
      <w:sz w:val="22"/>
      <w:szCs w:val="22"/>
      <w:lang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A0708"/>
    <w:pPr>
      <w:tabs>
        <w:tab w:val="center" w:pos="4819"/>
        <w:tab w:val="right" w:pos="9638"/>
      </w:tabs>
    </w:pPr>
    <w:rPr>
      <w:rFonts w:ascii="Calibri" w:hAnsi="Calibr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A0708"/>
    <w:rPr>
      <w:rFonts w:ascii="Calibri" w:eastAsia="Times New Roman" w:hAnsi="Calibri" w:cs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5E7B8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1"/>
    <w:qFormat/>
    <w:rsid w:val="00522FD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21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PC</cp:lastModifiedBy>
  <cp:revision>13</cp:revision>
  <dcterms:created xsi:type="dcterms:W3CDTF">2022-03-23T09:21:00Z</dcterms:created>
  <dcterms:modified xsi:type="dcterms:W3CDTF">2023-06-29T11:48:00Z</dcterms:modified>
</cp:coreProperties>
</file>