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F8A4" w14:textId="77777777" w:rsidR="0009446D" w:rsidRPr="006B5697" w:rsidRDefault="006402BC" w:rsidP="0009446D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ALL. A </w:t>
      </w:r>
      <w:r w:rsidR="00E14360" w:rsidRPr="006402BC">
        <w:rPr>
          <w:sz w:val="24"/>
          <w:szCs w:val="24"/>
        </w:rPr>
        <w:t>Domanda di partecipazione alla selezione avente per oggetto l’individuazione, mediante procedura</w:t>
      </w:r>
      <w:r w:rsidR="00A92547" w:rsidRPr="006402BC">
        <w:rPr>
          <w:sz w:val="24"/>
          <w:szCs w:val="24"/>
        </w:rPr>
        <w:t xml:space="preserve"> comparativa dei curricula, degli esperti interni </w:t>
      </w:r>
      <w:r w:rsidR="00E14360" w:rsidRPr="006402BC">
        <w:rPr>
          <w:sz w:val="24"/>
          <w:szCs w:val="24"/>
        </w:rPr>
        <w:t xml:space="preserve">per l’attuazione delle azioni per </w:t>
      </w:r>
    </w:p>
    <w:p w14:paraId="4000510B" w14:textId="77777777" w:rsidR="0009446D" w:rsidRPr="0009446D" w:rsidRDefault="0009446D" w:rsidP="0009446D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09446D">
        <w:rPr>
          <w:sz w:val="24"/>
          <w:szCs w:val="24"/>
        </w:rPr>
        <w:t xml:space="preserve">Fondi Strutturali Europei – Programma Operativo Nazionale “Per la scuola, competenze e ambienti per l’apprendimento” 2014-2020. Avviso pubblico </w:t>
      </w:r>
      <w:proofErr w:type="spellStart"/>
      <w:r w:rsidRPr="0009446D">
        <w:rPr>
          <w:sz w:val="24"/>
          <w:szCs w:val="24"/>
        </w:rPr>
        <w:t>Prot</w:t>
      </w:r>
      <w:proofErr w:type="spellEnd"/>
      <w:r w:rsidRPr="0009446D">
        <w:rPr>
          <w:sz w:val="24"/>
          <w:szCs w:val="24"/>
        </w:rPr>
        <w:t xml:space="preserve">. 0004395 09-03-2018 per progetti di inclusione sociale e lotta al disagio 2° edizione  nonché per garantire l’apertura delle scuole oltre l’orario scolastico soprattutto nella aree a rischio e in quelle periferiche “Scuola al Centro” Fondi Strutturali Europei – Programma Operativo Nazionale “Per la scuola, competenze e ambienti per l’apprendimento” 2014-2020 Asse I – Istruzione – Fondo Sociale Europeo (FSE) Obiettivo Specifico 10.1 - Azione 10.1.1 </w:t>
      </w:r>
      <w:proofErr w:type="spellStart"/>
      <w:r w:rsidRPr="0009446D">
        <w:rPr>
          <w:sz w:val="24"/>
          <w:szCs w:val="24"/>
        </w:rPr>
        <w:t>Sottoazione</w:t>
      </w:r>
      <w:proofErr w:type="spellEnd"/>
      <w:r w:rsidRPr="0009446D">
        <w:rPr>
          <w:sz w:val="24"/>
          <w:szCs w:val="24"/>
        </w:rPr>
        <w:t xml:space="preserve"> 10.1.1A-FSEPON-SI-2019-305  </w:t>
      </w:r>
      <w:r w:rsidRPr="00644A6D">
        <w:rPr>
          <w:i/>
          <w:sz w:val="24"/>
          <w:szCs w:val="24"/>
        </w:rPr>
        <w:t xml:space="preserve">" Apriamo le porte" </w:t>
      </w:r>
    </w:p>
    <w:p w14:paraId="6731E5F1" w14:textId="77777777" w:rsidR="00644A6D" w:rsidRPr="00644A6D" w:rsidRDefault="00644A6D" w:rsidP="00644A6D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proofErr w:type="gramStart"/>
      <w:r w:rsidRPr="00644A6D">
        <w:rPr>
          <w:b/>
          <w:sz w:val="24"/>
          <w:szCs w:val="24"/>
        </w:rPr>
        <w:t>CUP  J</w:t>
      </w:r>
      <w:proofErr w:type="gramEnd"/>
      <w:r w:rsidRPr="00644A6D">
        <w:rPr>
          <w:b/>
          <w:sz w:val="24"/>
          <w:szCs w:val="24"/>
        </w:rPr>
        <w:t>29EI9001290006</w:t>
      </w:r>
    </w:p>
    <w:p w14:paraId="004F36C8" w14:textId="77777777" w:rsidR="0009446D" w:rsidRDefault="00E14360" w:rsidP="000944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</w:p>
    <w:p w14:paraId="79F53D2B" w14:textId="77777777" w:rsidR="004471AB" w:rsidRDefault="00E14360" w:rsidP="000944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50388266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_________________________________________il_______________________       residente a__________________________ </w:t>
      </w:r>
    </w:p>
    <w:p w14:paraId="22EF5AF3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in via/piazza________________________________________________ n. ____________,</w:t>
      </w:r>
    </w:p>
    <w:p w14:paraId="5380D23A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C.F. __________________________________________________ tel. ________________</w:t>
      </w:r>
    </w:p>
    <w:p w14:paraId="100DCC85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e-mail _____________________________________</w:t>
      </w:r>
    </w:p>
    <w:p w14:paraId="7C6BCECC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In servizio come docente con ____ anni di servizio svolto esclusivamente nel ruolo di attuale appartenenza</w:t>
      </w:r>
    </w:p>
    <w:p w14:paraId="4EE9690F" w14:textId="77777777" w:rsidR="008274F0" w:rsidRDefault="008274F0" w:rsidP="008274F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14:paraId="6B705584" w14:textId="77777777" w:rsidR="006402BC" w:rsidRPr="006557CB" w:rsidRDefault="008274F0" w:rsidP="006557CB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partecipare alla selezione in qualità di docente di Esperto /</w:t>
      </w:r>
      <w:proofErr w:type="gramStart"/>
      <w:r>
        <w:rPr>
          <w:rFonts w:ascii="Calibri" w:eastAsia="Calibri" w:hAnsi="Calibri" w:cs="Calibri"/>
          <w:sz w:val="24"/>
          <w:szCs w:val="24"/>
        </w:rPr>
        <w:t>Formatore</w:t>
      </w:r>
      <w:r w:rsidR="006402BC">
        <w:rPr>
          <w:rFonts w:ascii="Calibri" w:eastAsia="Calibri" w:hAnsi="Calibri" w:cs="Calibri"/>
          <w:sz w:val="24"/>
          <w:szCs w:val="24"/>
        </w:rPr>
        <w:t xml:space="preserve">  nei</w:t>
      </w:r>
      <w:proofErr w:type="gramEnd"/>
      <w:r w:rsidR="006402BC">
        <w:rPr>
          <w:rFonts w:ascii="Calibri" w:eastAsia="Calibri" w:hAnsi="Calibri" w:cs="Calibri"/>
          <w:sz w:val="24"/>
          <w:szCs w:val="24"/>
        </w:rPr>
        <w:t xml:space="preserve"> moduli dei progetti</w:t>
      </w:r>
      <w:r w:rsidR="006557CB">
        <w:rPr>
          <w:rFonts w:ascii="Calibri" w:eastAsia="Calibri" w:hAnsi="Calibri" w:cs="Calibri"/>
          <w:sz w:val="24"/>
          <w:szCs w:val="24"/>
        </w:rPr>
        <w:t xml:space="preserve"> </w:t>
      </w:r>
      <w:r w:rsidR="006557CB" w:rsidRPr="0009446D">
        <w:rPr>
          <w:sz w:val="24"/>
          <w:szCs w:val="24"/>
        </w:rPr>
        <w:t xml:space="preserve">- Azione 10.1.1 </w:t>
      </w:r>
      <w:proofErr w:type="spellStart"/>
      <w:r w:rsidR="006557CB" w:rsidRPr="0009446D">
        <w:rPr>
          <w:sz w:val="24"/>
          <w:szCs w:val="24"/>
        </w:rPr>
        <w:t>Sottoazione</w:t>
      </w:r>
      <w:proofErr w:type="spellEnd"/>
      <w:r w:rsidR="006557CB" w:rsidRPr="0009446D">
        <w:rPr>
          <w:sz w:val="24"/>
          <w:szCs w:val="24"/>
        </w:rPr>
        <w:t xml:space="preserve"> 10.1.1A-FSEPON-SI-2019-305  " Apriamo le porte" </w:t>
      </w:r>
    </w:p>
    <w:p w14:paraId="4F8D8677" w14:textId="77777777" w:rsidR="006557CB" w:rsidRDefault="006557CB" w:rsidP="006402BC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5000" w:type="pct"/>
        <w:tblInd w:w="-306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5"/>
        <w:gridCol w:w="5102"/>
        <w:gridCol w:w="1126"/>
      </w:tblGrid>
      <w:tr w:rsidR="0009446D" w14:paraId="650BBB80" w14:textId="77777777" w:rsidTr="006359FC">
        <w:tc>
          <w:tcPr>
            <w:tcW w:w="4424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C5116" w14:textId="77777777" w:rsidR="0009446D" w:rsidRPr="00051579" w:rsidRDefault="0009446D" w:rsidP="006359FC">
            <w:pPr>
              <w:spacing w:after="90"/>
              <w:jc w:val="center"/>
              <w:rPr>
                <w:rFonts w:ascii="Titillium Web" w:hAnsi="Titillium Web"/>
                <w:i/>
                <w:color w:val="333333"/>
                <w:sz w:val="21"/>
                <w:szCs w:val="21"/>
              </w:rPr>
            </w:pPr>
            <w:r w:rsidRPr="00051579">
              <w:rPr>
                <w:rFonts w:ascii="Titillium Web" w:hAnsi="Titillium Web"/>
                <w:i/>
                <w:color w:val="333333"/>
                <w:sz w:val="21"/>
                <w:szCs w:val="21"/>
              </w:rPr>
              <w:t>Segnare con un X il modulo per cui ci si candida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</w:tcPr>
          <w:p w14:paraId="6D6F61E7" w14:textId="77777777" w:rsidR="0009446D" w:rsidRPr="00051579" w:rsidRDefault="0009446D" w:rsidP="006359FC">
            <w:pPr>
              <w:spacing w:after="90"/>
              <w:jc w:val="center"/>
              <w:rPr>
                <w:rFonts w:ascii="Titillium Web" w:hAnsi="Titillium Web"/>
                <w:i/>
                <w:color w:val="333333"/>
                <w:sz w:val="21"/>
                <w:szCs w:val="21"/>
              </w:rPr>
            </w:pPr>
          </w:p>
        </w:tc>
      </w:tr>
      <w:tr w:rsidR="0009446D" w14:paraId="55B4F67E" w14:textId="77777777" w:rsidTr="006359FC">
        <w:tc>
          <w:tcPr>
            <w:tcW w:w="18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4FC96" w14:textId="77777777" w:rsidR="0009446D" w:rsidRDefault="0009446D" w:rsidP="006359FC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Musica strumentale; canto corale</w:t>
            </w:r>
          </w:p>
        </w:tc>
        <w:tc>
          <w:tcPr>
            <w:tcW w:w="2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ACD3A" w14:textId="77777777" w:rsidR="0009446D" w:rsidRDefault="0009446D" w:rsidP="006359FC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Facciamo musica insieme!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</w:tcPr>
          <w:p w14:paraId="1F9FEF88" w14:textId="77777777" w:rsidR="0009446D" w:rsidRDefault="0009446D" w:rsidP="006359FC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09446D" w14:paraId="0C15992A" w14:textId="77777777" w:rsidTr="006359FC">
        <w:tc>
          <w:tcPr>
            <w:tcW w:w="18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1218F" w14:textId="77777777" w:rsidR="0009446D" w:rsidRDefault="0009446D" w:rsidP="006359FC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Arte; scrittura creativa; teatro</w:t>
            </w:r>
          </w:p>
        </w:tc>
        <w:tc>
          <w:tcPr>
            <w:tcW w:w="2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12000" w14:textId="77777777" w:rsidR="0009446D" w:rsidRDefault="0009446D" w:rsidP="006359FC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Teatro e dintorni...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</w:tcPr>
          <w:p w14:paraId="12456A8F" w14:textId="77777777" w:rsidR="0009446D" w:rsidRDefault="0009446D" w:rsidP="006359FC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09446D" w14:paraId="02CC5423" w14:textId="77777777" w:rsidTr="006359FC">
        <w:tc>
          <w:tcPr>
            <w:tcW w:w="18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18FFD" w14:textId="77777777" w:rsidR="0009446D" w:rsidRDefault="0009446D" w:rsidP="006359FC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Innovazione didattica e digitale</w:t>
            </w:r>
          </w:p>
        </w:tc>
        <w:tc>
          <w:tcPr>
            <w:tcW w:w="2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DAB6F" w14:textId="77777777" w:rsidR="0009446D" w:rsidRDefault="0009446D" w:rsidP="006359FC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Il gioco: il nuovo volano della didattica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</w:tcPr>
          <w:p w14:paraId="0546A8F4" w14:textId="77777777" w:rsidR="0009446D" w:rsidRDefault="0009446D" w:rsidP="006359FC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09446D" w14:paraId="472DE1D7" w14:textId="77777777" w:rsidTr="006359FC">
        <w:tc>
          <w:tcPr>
            <w:tcW w:w="18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47EBB" w14:textId="77777777" w:rsidR="0009446D" w:rsidRDefault="0009446D" w:rsidP="006359FC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lastRenderedPageBreak/>
              <w:t>Modulo formativo per i genitori</w:t>
            </w:r>
          </w:p>
        </w:tc>
        <w:tc>
          <w:tcPr>
            <w:tcW w:w="2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EB8BB" w14:textId="77777777" w:rsidR="0009446D" w:rsidRDefault="0009446D" w:rsidP="006359FC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Genitori nella rete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</w:tcPr>
          <w:p w14:paraId="0541C4F7" w14:textId="77777777" w:rsidR="0009446D" w:rsidRDefault="0009446D" w:rsidP="006359FC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09446D" w14:paraId="730A7ED7" w14:textId="77777777" w:rsidTr="006359FC">
        <w:tc>
          <w:tcPr>
            <w:tcW w:w="18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DD217" w14:textId="77777777" w:rsidR="0009446D" w:rsidRDefault="0009446D" w:rsidP="006359FC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Laboratori di educazione interculturale e ai diritti umani</w:t>
            </w:r>
          </w:p>
        </w:tc>
        <w:tc>
          <w:tcPr>
            <w:tcW w:w="2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1A627" w14:textId="77777777" w:rsidR="0009446D" w:rsidRDefault="0009446D" w:rsidP="006359FC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Siamo tutti diversi!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</w:tcPr>
          <w:p w14:paraId="5640124A" w14:textId="77777777" w:rsidR="0009446D" w:rsidRDefault="0009446D" w:rsidP="006359FC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09446D" w14:paraId="29BA7DCA" w14:textId="77777777" w:rsidTr="006359FC">
        <w:tc>
          <w:tcPr>
            <w:tcW w:w="18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0F5C3" w14:textId="77777777" w:rsidR="0009446D" w:rsidRDefault="0009446D" w:rsidP="006359FC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Laboratori di educazione finanziaria e al risparmio</w:t>
            </w:r>
          </w:p>
        </w:tc>
        <w:tc>
          <w:tcPr>
            <w:tcW w:w="2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13D30" w14:textId="77777777" w:rsidR="0009446D" w:rsidRDefault="0009446D" w:rsidP="006359FC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Non tutte le monete sono uguali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</w:tcPr>
          <w:p w14:paraId="4D254450" w14:textId="77777777" w:rsidR="0009446D" w:rsidRDefault="0009446D" w:rsidP="006359FC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09446D" w14:paraId="6BB74829" w14:textId="77777777" w:rsidTr="006359FC">
        <w:tc>
          <w:tcPr>
            <w:tcW w:w="18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88838" w14:textId="77777777" w:rsidR="0009446D" w:rsidRDefault="0009446D" w:rsidP="006359FC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Iniziative per il contrasto alla violenza nei contesti scolastici, promozione della parità di genere e lotta alla discriminazione e al bullismo</w:t>
            </w:r>
          </w:p>
          <w:p w14:paraId="150EC462" w14:textId="77777777" w:rsidR="0009446D" w:rsidRDefault="0009446D" w:rsidP="006359FC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  <w:tc>
          <w:tcPr>
            <w:tcW w:w="2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096C6" w14:textId="77777777" w:rsidR="0009446D" w:rsidRDefault="0009446D" w:rsidP="006359FC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Un canestro per tutti!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0F1"/>
          </w:tcPr>
          <w:p w14:paraId="2FF52C75" w14:textId="77777777" w:rsidR="0009446D" w:rsidRDefault="0009446D" w:rsidP="006359FC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  <w:tr w:rsidR="0009446D" w14:paraId="41946AF9" w14:textId="77777777" w:rsidTr="006359FC">
        <w:tc>
          <w:tcPr>
            <w:tcW w:w="18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84DEB" w14:textId="77777777" w:rsidR="0009446D" w:rsidRDefault="0009446D" w:rsidP="006359FC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Iniziative per il contrasto alla violenza nei contesti scolastici, promozione della parità di genere e lotta alla discriminazione e al bullismo</w:t>
            </w:r>
          </w:p>
        </w:tc>
        <w:tc>
          <w:tcPr>
            <w:tcW w:w="2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2287B" w14:textId="77777777" w:rsidR="0009446D" w:rsidRDefault="0009446D" w:rsidP="006359FC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</w:rPr>
              <w:t>Bulli da strapazzo... ragazzi vincenti!</w:t>
            </w:r>
          </w:p>
        </w:tc>
        <w:tc>
          <w:tcPr>
            <w:tcW w:w="5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</w:tcPr>
          <w:p w14:paraId="44C7D71E" w14:textId="77777777" w:rsidR="0009446D" w:rsidRDefault="0009446D" w:rsidP="006359FC">
            <w:pPr>
              <w:spacing w:after="90"/>
              <w:rPr>
                <w:rFonts w:ascii="Titillium Web" w:hAnsi="Titillium Web"/>
                <w:color w:val="333333"/>
                <w:sz w:val="21"/>
                <w:szCs w:val="21"/>
              </w:rPr>
            </w:pPr>
          </w:p>
        </w:tc>
      </w:tr>
    </w:tbl>
    <w:p w14:paraId="75D89A76" w14:textId="77777777" w:rsidR="00187A9D" w:rsidRPr="008274F0" w:rsidRDefault="00187A9D" w:rsidP="008274F0">
      <w:pPr>
        <w:pStyle w:val="Normale1"/>
        <w:widowControl w:val="0"/>
        <w:spacing w:after="100"/>
        <w:jc w:val="both"/>
        <w:rPr>
          <w:rFonts w:ascii="Calibri" w:eastAsia="Calibri" w:hAnsi="Calibri" w:cs="Calibri"/>
          <w:sz w:val="24"/>
          <w:szCs w:val="24"/>
        </w:rPr>
      </w:pPr>
    </w:p>
    <w:p w14:paraId="11AA9010" w14:textId="77777777" w:rsidR="008274F0" w:rsidRPr="00DD38A9" w:rsidRDefault="008274F0" w:rsidP="008274F0">
      <w:pPr>
        <w:pStyle w:val="Normale1"/>
        <w:widowControl w:val="0"/>
        <w:spacing w:after="100"/>
        <w:jc w:val="both"/>
        <w:rPr>
          <w:sz w:val="22"/>
          <w:szCs w:val="22"/>
        </w:rPr>
      </w:pPr>
    </w:p>
    <w:p w14:paraId="57657E91" w14:textId="77777777" w:rsidR="008274F0" w:rsidRPr="00DD38A9" w:rsidRDefault="008274F0" w:rsidP="006402BC">
      <w:pPr>
        <w:pStyle w:val="Normale1"/>
        <w:widowControl w:val="0"/>
        <w:spacing w:after="100" w:line="276" w:lineRule="auto"/>
        <w:jc w:val="both"/>
        <w:rPr>
          <w:sz w:val="22"/>
          <w:szCs w:val="22"/>
        </w:rPr>
      </w:pPr>
      <w:r w:rsidRPr="00DD38A9">
        <w:rPr>
          <w:sz w:val="22"/>
          <w:szCs w:val="22"/>
        </w:rPr>
        <w:t xml:space="preserve">A tal fine, avvalendosi delle disposizioni di cui all'articolo 46 del DPR 28 dicembre 2000 n. 445, consapevole delle sanzioni stabilite per le false attestazioni e mendaci dichiarazioni, previste dal </w:t>
      </w:r>
      <w:proofErr w:type="gramStart"/>
      <w:r w:rsidRPr="00DD38A9">
        <w:rPr>
          <w:sz w:val="22"/>
          <w:szCs w:val="22"/>
        </w:rPr>
        <w:t>Codice Penale</w:t>
      </w:r>
      <w:proofErr w:type="gramEnd"/>
      <w:r w:rsidRPr="00DD38A9">
        <w:rPr>
          <w:sz w:val="22"/>
          <w:szCs w:val="22"/>
        </w:rPr>
        <w:t xml:space="preserve"> e dalle Leggi speciali in materia:</w:t>
      </w:r>
    </w:p>
    <w:p w14:paraId="6BB568D3" w14:textId="77777777" w:rsidR="008274F0" w:rsidRPr="00DD38A9" w:rsidRDefault="008274F0" w:rsidP="008274F0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14:paraId="298352ED" w14:textId="77777777" w:rsidR="008274F0" w:rsidRPr="00DD38A9" w:rsidRDefault="008274F0" w:rsidP="008274F0">
      <w:pPr>
        <w:pStyle w:val="Normale1"/>
        <w:widowControl w:val="0"/>
        <w:spacing w:after="100"/>
        <w:rPr>
          <w:sz w:val="22"/>
          <w:szCs w:val="22"/>
        </w:rPr>
      </w:pPr>
      <w:r w:rsidRPr="00DD38A9">
        <w:rPr>
          <w:sz w:val="22"/>
          <w:szCs w:val="22"/>
        </w:rPr>
        <w:t>sotto la personale responsabilità di:</w:t>
      </w:r>
    </w:p>
    <w:p w14:paraId="2E1113B5" w14:textId="77777777"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jc w:val="both"/>
        <w:rPr>
          <w:sz w:val="22"/>
          <w:szCs w:val="22"/>
        </w:rPr>
      </w:pPr>
      <w:r w:rsidRPr="00DD38A9">
        <w:rPr>
          <w:sz w:val="22"/>
          <w:szCs w:val="22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14:paraId="602DD6C7" w14:textId="77777777"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 xml:space="preserve">essere a conoscenza di non essere sottoposto a procedimenti penali </w:t>
      </w:r>
    </w:p>
    <w:p w14:paraId="599569D5" w14:textId="77777777"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 xml:space="preserve">essere in possesso dei requisiti essenziali previsti dall’art. 2 del presente avviso. </w:t>
      </w:r>
    </w:p>
    <w:p w14:paraId="5409EC8A" w14:textId="77777777" w:rsidR="008274F0" w:rsidRPr="00DD38A9" w:rsidRDefault="008274F0" w:rsidP="008274F0">
      <w:pPr>
        <w:pStyle w:val="Normale1"/>
        <w:widowControl w:val="0"/>
        <w:numPr>
          <w:ilvl w:val="0"/>
          <w:numId w:val="3"/>
        </w:numPr>
        <w:spacing w:after="100" w:line="276" w:lineRule="auto"/>
        <w:rPr>
          <w:sz w:val="22"/>
          <w:szCs w:val="22"/>
        </w:rPr>
      </w:pPr>
      <w:r w:rsidRPr="00DD38A9">
        <w:rPr>
          <w:sz w:val="22"/>
          <w:szCs w:val="22"/>
        </w:rPr>
        <w:t>aver preso visione dell’Avviso e di approvarne senza riserva ogni contenuto.</w:t>
      </w:r>
    </w:p>
    <w:p w14:paraId="1BC45402" w14:textId="77777777" w:rsidR="008274F0" w:rsidRPr="00DD38A9" w:rsidRDefault="008274F0" w:rsidP="008274F0">
      <w:pPr>
        <w:pStyle w:val="Normale1"/>
        <w:widowControl w:val="0"/>
        <w:spacing w:after="100"/>
        <w:jc w:val="center"/>
        <w:rPr>
          <w:sz w:val="22"/>
          <w:szCs w:val="22"/>
        </w:rPr>
      </w:pPr>
      <w:r w:rsidRPr="00DD38A9">
        <w:rPr>
          <w:b/>
          <w:i/>
          <w:sz w:val="22"/>
          <w:szCs w:val="22"/>
        </w:rPr>
        <w:t>DICHIARA</w:t>
      </w:r>
    </w:p>
    <w:p w14:paraId="55D79D74" w14:textId="77777777" w:rsidR="004471AB" w:rsidRPr="005B0352" w:rsidRDefault="008274F0">
      <w:pPr>
        <w:pStyle w:val="Normale1"/>
        <w:widowControl w:val="0"/>
        <w:spacing w:after="100"/>
        <w:rPr>
          <w:sz w:val="22"/>
          <w:szCs w:val="22"/>
        </w:rPr>
      </w:pPr>
      <w:proofErr w:type="gramStart"/>
      <w:r w:rsidRPr="00DD38A9">
        <w:rPr>
          <w:sz w:val="22"/>
          <w:szCs w:val="22"/>
        </w:rPr>
        <w:t>inoltre</w:t>
      </w:r>
      <w:proofErr w:type="gramEnd"/>
      <w:r w:rsidRPr="00DD38A9">
        <w:rPr>
          <w:sz w:val="22"/>
          <w:szCs w:val="22"/>
        </w:rPr>
        <w:t xml:space="preserve"> di essere in servizio, nell’a.s.</w:t>
      </w:r>
      <w:r w:rsidR="00AC1011">
        <w:rPr>
          <w:sz w:val="22"/>
          <w:szCs w:val="22"/>
        </w:rPr>
        <w:t>2020/2021</w:t>
      </w:r>
      <w:r w:rsidRPr="00DD38A9">
        <w:rPr>
          <w:sz w:val="22"/>
          <w:szCs w:val="22"/>
        </w:rPr>
        <w:t xml:space="preserve"> presso la Scuola Secondaria di I gr. </w:t>
      </w:r>
      <w:proofErr w:type="gramStart"/>
      <w:r w:rsidRPr="00DD38A9">
        <w:rPr>
          <w:sz w:val="22"/>
          <w:szCs w:val="22"/>
        </w:rPr>
        <w:t>“ Cosmo</w:t>
      </w:r>
      <w:proofErr w:type="gramEnd"/>
      <w:r w:rsidRPr="00DD38A9">
        <w:rPr>
          <w:sz w:val="22"/>
          <w:szCs w:val="22"/>
        </w:rPr>
        <w:t xml:space="preserve"> Guastella” di Misilmeri </w:t>
      </w:r>
    </w:p>
    <w:p w14:paraId="4BC044FB" w14:textId="77777777" w:rsidR="004471AB" w:rsidRDefault="00E1436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14:paraId="2A2322DB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inoltre, di essere in possesso dei </w:t>
      </w:r>
      <w:proofErr w:type="gramStart"/>
      <w:r>
        <w:rPr>
          <w:sz w:val="24"/>
          <w:szCs w:val="24"/>
        </w:rPr>
        <w:t>sotto elencati</w:t>
      </w:r>
      <w:proofErr w:type="gramEnd"/>
      <w:r>
        <w:rPr>
          <w:sz w:val="24"/>
          <w:szCs w:val="24"/>
        </w:rPr>
        <w:t xml:space="preserve"> titoli culturali e professionali e di servizio previsti dall’art. 4 dell’Avviso:</w:t>
      </w:r>
    </w:p>
    <w:p w14:paraId="20FD04F3" w14:textId="77777777" w:rsidR="004471AB" w:rsidRDefault="004471AB">
      <w:pPr>
        <w:pStyle w:val="Normale1"/>
        <w:jc w:val="both"/>
        <w:rPr>
          <w:sz w:val="24"/>
          <w:szCs w:val="24"/>
        </w:rPr>
      </w:pPr>
    </w:p>
    <w:tbl>
      <w:tblPr>
        <w:tblStyle w:val="a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2"/>
        <w:gridCol w:w="1610"/>
        <w:gridCol w:w="1279"/>
        <w:gridCol w:w="1483"/>
      </w:tblGrid>
      <w:tr w:rsidR="004471AB" w14:paraId="3A129DD1" w14:textId="77777777">
        <w:trPr>
          <w:trHeight w:val="540"/>
        </w:trPr>
        <w:tc>
          <w:tcPr>
            <w:tcW w:w="5482" w:type="dxa"/>
            <w:vMerge w:val="restart"/>
          </w:tcPr>
          <w:p w14:paraId="25B3AC81" w14:textId="77777777" w:rsidR="004471AB" w:rsidRDefault="00E14360">
            <w:pPr>
              <w:pStyle w:val="Normale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 Titolo di studio universitario specifico</w:t>
            </w:r>
          </w:p>
          <w:p w14:paraId="78ED9C9D" w14:textId="77777777" w:rsidR="004471AB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  <w:p w14:paraId="4E9E2560" w14:textId="77777777" w:rsidR="004471AB" w:rsidRDefault="00E14360">
            <w:pPr>
              <w:pStyle w:val="Normale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2°</w:t>
            </w:r>
            <w:proofErr w:type="gramEnd"/>
            <w:r>
              <w:rPr>
                <w:b/>
                <w:sz w:val="24"/>
                <w:szCs w:val="24"/>
              </w:rPr>
              <w:t xml:space="preserve"> livello o vecchio ordinamento)</w:t>
            </w:r>
          </w:p>
          <w:p w14:paraId="240CB4E9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16850ABD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79" w:type="dxa"/>
          </w:tcPr>
          <w:p w14:paraId="08F9C211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7096ABA3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14:paraId="5F438586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3C664284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 w14:paraId="5CC260CC" w14:textId="77777777">
        <w:trPr>
          <w:trHeight w:val="540"/>
        </w:trPr>
        <w:tc>
          <w:tcPr>
            <w:tcW w:w="5482" w:type="dxa"/>
            <w:vMerge/>
          </w:tcPr>
          <w:p w14:paraId="773D28EC" w14:textId="77777777" w:rsidR="004471AB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0057E950" w14:textId="77777777" w:rsidR="004471AB" w:rsidRDefault="00C17E15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1</w:t>
            </w:r>
            <w:r w:rsidR="00E1436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479E540A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200AE365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6C1609C8" w14:textId="77777777">
        <w:tc>
          <w:tcPr>
            <w:tcW w:w="5482" w:type="dxa"/>
          </w:tcPr>
          <w:p w14:paraId="28085A69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 livello Universitario con </w:t>
            </w:r>
            <w:r>
              <w:rPr>
                <w:b/>
                <w:sz w:val="24"/>
                <w:szCs w:val="24"/>
              </w:rPr>
              <w:t>lode</w:t>
            </w:r>
          </w:p>
          <w:p w14:paraId="638141FD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70CD6A90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r w:rsidR="00C17E15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137E067C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64CB7360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5742B8FF" w14:textId="77777777">
        <w:tc>
          <w:tcPr>
            <w:tcW w:w="5482" w:type="dxa"/>
          </w:tcPr>
          <w:p w14:paraId="24822AAE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Titolo di studio livello Universitario </w:t>
            </w:r>
          </w:p>
          <w:p w14:paraId="30AC13C7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547F8678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r w:rsidR="00C17E15">
              <w:rPr>
                <w:sz w:val="24"/>
                <w:szCs w:val="24"/>
              </w:rPr>
              <w:t>08</w:t>
            </w:r>
          </w:p>
        </w:tc>
        <w:tc>
          <w:tcPr>
            <w:tcW w:w="1279" w:type="dxa"/>
          </w:tcPr>
          <w:p w14:paraId="3B5686E1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0181450D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5D82F8AD" w14:textId="77777777">
        <w:tc>
          <w:tcPr>
            <w:tcW w:w="5482" w:type="dxa"/>
          </w:tcPr>
          <w:p w14:paraId="35BFEE19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372" w:type="dxa"/>
            <w:gridSpan w:val="3"/>
          </w:tcPr>
          <w:p w14:paraId="1F1E03C2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</w:tbl>
    <w:p w14:paraId="048ADE77" w14:textId="77777777" w:rsidR="004471AB" w:rsidRDefault="004471AB">
      <w:pPr>
        <w:pStyle w:val="Normale1"/>
        <w:jc w:val="both"/>
        <w:rPr>
          <w:sz w:val="24"/>
          <w:szCs w:val="24"/>
        </w:rPr>
      </w:pPr>
    </w:p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1"/>
        <w:gridCol w:w="1603"/>
        <w:gridCol w:w="1267"/>
        <w:gridCol w:w="1483"/>
      </w:tblGrid>
      <w:tr w:rsidR="004471AB" w14:paraId="675E9FCB" w14:textId="77777777">
        <w:trPr>
          <w:trHeight w:val="540"/>
        </w:trPr>
        <w:tc>
          <w:tcPr>
            <w:tcW w:w="5501" w:type="dxa"/>
            <w:vMerge w:val="restart"/>
          </w:tcPr>
          <w:p w14:paraId="5E8537FF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  <w:r>
              <w:rPr>
                <w:b/>
                <w:sz w:val="24"/>
                <w:szCs w:val="24"/>
              </w:rPr>
              <w:tab/>
              <w:t>Altri titoli culturali</w:t>
            </w:r>
            <w:r w:rsidR="0009446D">
              <w:rPr>
                <w:b/>
                <w:sz w:val="24"/>
                <w:szCs w:val="24"/>
              </w:rPr>
              <w:t xml:space="preserve"> (Max Punti 25)</w:t>
            </w:r>
          </w:p>
          <w:p w14:paraId="37C21764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603" w:type="dxa"/>
          </w:tcPr>
          <w:p w14:paraId="2C08246E" w14:textId="77777777" w:rsidR="004471AB" w:rsidRDefault="00E14360" w:rsidP="00B4182F">
            <w:pPr>
              <w:pStyle w:val="Normale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Punteggio </w:t>
            </w:r>
            <w:r w:rsidR="000944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previsto</w:t>
            </w:r>
            <w:proofErr w:type="gramEnd"/>
            <w:r w:rsidR="000944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</w:tcPr>
          <w:p w14:paraId="4F6A6647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3FE29539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14:paraId="728386F8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3ADDBB13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 w14:paraId="61806E55" w14:textId="77777777">
        <w:trPr>
          <w:trHeight w:val="540"/>
        </w:trPr>
        <w:tc>
          <w:tcPr>
            <w:tcW w:w="5501" w:type="dxa"/>
            <w:vMerge/>
          </w:tcPr>
          <w:p w14:paraId="34250B0F" w14:textId="77777777" w:rsidR="004471AB" w:rsidRDefault="004471AB">
            <w:pPr>
              <w:pStyle w:val="Normale1"/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14:paraId="0C260FE6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267" w:type="dxa"/>
          </w:tcPr>
          <w:p w14:paraId="2B3CAF0A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5213ED38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7593F19B" w14:textId="77777777">
        <w:tc>
          <w:tcPr>
            <w:tcW w:w="5501" w:type="dxa"/>
          </w:tcPr>
          <w:p w14:paraId="1715AFCA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Titolo di studio livello Universitario conseguito </w:t>
            </w:r>
            <w:r>
              <w:rPr>
                <w:b/>
                <w:sz w:val="24"/>
                <w:szCs w:val="24"/>
              </w:rPr>
              <w:t>oltre al titolo di studio richiesto</w:t>
            </w:r>
          </w:p>
        </w:tc>
        <w:tc>
          <w:tcPr>
            <w:tcW w:w="1603" w:type="dxa"/>
          </w:tcPr>
          <w:p w14:paraId="360583FE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05</w:t>
            </w:r>
          </w:p>
        </w:tc>
        <w:tc>
          <w:tcPr>
            <w:tcW w:w="1267" w:type="dxa"/>
          </w:tcPr>
          <w:p w14:paraId="0CA5762D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42B35A17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B4182F" w14:paraId="6183B97E" w14:textId="77777777">
        <w:tc>
          <w:tcPr>
            <w:tcW w:w="5501" w:type="dxa"/>
          </w:tcPr>
          <w:p w14:paraId="47A8AB90" w14:textId="57E32FCA" w:rsidR="00B4182F" w:rsidRDefault="00B4182F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Dottorato di ricerca </w:t>
            </w:r>
            <w:r>
              <w:rPr>
                <w:b/>
                <w:sz w:val="24"/>
                <w:szCs w:val="24"/>
              </w:rPr>
              <w:t>congruente</w:t>
            </w:r>
            <w:r>
              <w:rPr>
                <w:sz w:val="24"/>
                <w:szCs w:val="24"/>
              </w:rPr>
              <w:t xml:space="preserve"> con le finalità del modulo </w:t>
            </w:r>
            <w:r w:rsidRPr="0009446D">
              <w:rPr>
                <w:i/>
              </w:rPr>
              <w:t>Punti 02 per</w:t>
            </w:r>
            <w:r w:rsidRPr="0009446D">
              <w:rPr>
                <w:i/>
                <w:sz w:val="16"/>
                <w:szCs w:val="16"/>
              </w:rPr>
              <w:t xml:space="preserve"> ogni titolo fino al raggiungimento del punteggio massimo </w:t>
            </w:r>
            <w:r w:rsidR="00062DFD">
              <w:rPr>
                <w:i/>
                <w:sz w:val="16"/>
                <w:szCs w:val="16"/>
              </w:rPr>
              <w:t>(</w:t>
            </w:r>
            <w:r w:rsidRPr="0009446D">
              <w:rPr>
                <w:i/>
                <w:sz w:val="16"/>
                <w:szCs w:val="16"/>
              </w:rPr>
              <w:t>MAX 2</w:t>
            </w:r>
            <w:r w:rsidR="00062DFD">
              <w:rPr>
                <w:i/>
                <w:sz w:val="16"/>
                <w:szCs w:val="16"/>
              </w:rPr>
              <w:t xml:space="preserve"> titoli)</w:t>
            </w:r>
          </w:p>
        </w:tc>
        <w:tc>
          <w:tcPr>
            <w:tcW w:w="1603" w:type="dxa"/>
          </w:tcPr>
          <w:p w14:paraId="2CCA8EA7" w14:textId="77777777" w:rsidR="00B4182F" w:rsidRDefault="00B4182F" w:rsidP="006359FC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02 per ogni esperienza </w:t>
            </w:r>
          </w:p>
        </w:tc>
        <w:tc>
          <w:tcPr>
            <w:tcW w:w="1267" w:type="dxa"/>
          </w:tcPr>
          <w:p w14:paraId="71CF6040" w14:textId="77777777" w:rsidR="00B4182F" w:rsidRDefault="00B4182F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3BAC714F" w14:textId="77777777" w:rsidR="00B4182F" w:rsidRDefault="00B4182F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B4182F" w14:paraId="7BBDBFD0" w14:textId="77777777">
        <w:tc>
          <w:tcPr>
            <w:tcW w:w="5501" w:type="dxa"/>
          </w:tcPr>
          <w:p w14:paraId="156FEFCB" w14:textId="6E979677" w:rsidR="00B4182F" w:rsidRDefault="00B4182F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Master universitario di almeno 1500 ore (60 </w:t>
            </w:r>
            <w:proofErr w:type="gramStart"/>
            <w:r>
              <w:rPr>
                <w:sz w:val="24"/>
                <w:szCs w:val="24"/>
              </w:rPr>
              <w:t>CFU)  congruente</w:t>
            </w:r>
            <w:proofErr w:type="gramEnd"/>
            <w:r>
              <w:rPr>
                <w:sz w:val="24"/>
                <w:szCs w:val="24"/>
              </w:rPr>
              <w:t xml:space="preserve"> con le finalità del modulo</w:t>
            </w:r>
            <w:r>
              <w:rPr>
                <w:sz w:val="24"/>
                <w:szCs w:val="24"/>
              </w:rPr>
              <w:tab/>
              <w:t xml:space="preserve"> </w:t>
            </w:r>
            <w:r w:rsidRPr="0009446D">
              <w:rPr>
                <w:i/>
              </w:rPr>
              <w:t>Punti 02 per</w:t>
            </w:r>
            <w:r w:rsidRPr="0009446D">
              <w:rPr>
                <w:i/>
                <w:sz w:val="16"/>
                <w:szCs w:val="16"/>
              </w:rPr>
              <w:t xml:space="preserve"> ogni titolo fino al raggiungimento del punteggio massimo </w:t>
            </w:r>
            <w:r w:rsidR="00062DFD">
              <w:rPr>
                <w:i/>
                <w:sz w:val="16"/>
                <w:szCs w:val="16"/>
              </w:rPr>
              <w:t>(</w:t>
            </w:r>
            <w:r w:rsidR="00062DFD" w:rsidRPr="0009446D">
              <w:rPr>
                <w:i/>
                <w:sz w:val="16"/>
                <w:szCs w:val="16"/>
              </w:rPr>
              <w:t>MAX 2</w:t>
            </w:r>
            <w:r w:rsidR="00062DFD">
              <w:rPr>
                <w:i/>
                <w:sz w:val="16"/>
                <w:szCs w:val="16"/>
              </w:rPr>
              <w:t xml:space="preserve"> titoli)</w:t>
            </w:r>
          </w:p>
        </w:tc>
        <w:tc>
          <w:tcPr>
            <w:tcW w:w="1603" w:type="dxa"/>
          </w:tcPr>
          <w:p w14:paraId="024EEA22" w14:textId="77777777" w:rsidR="00B4182F" w:rsidRDefault="00B4182F" w:rsidP="006359FC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02 per ogni esperienza </w:t>
            </w:r>
          </w:p>
        </w:tc>
        <w:tc>
          <w:tcPr>
            <w:tcW w:w="1267" w:type="dxa"/>
          </w:tcPr>
          <w:p w14:paraId="2878D459" w14:textId="77777777" w:rsidR="00B4182F" w:rsidRDefault="00B4182F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3E772470" w14:textId="77777777" w:rsidR="00B4182F" w:rsidRDefault="00B4182F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B4182F" w14:paraId="2CEC1CCA" w14:textId="77777777">
        <w:tc>
          <w:tcPr>
            <w:tcW w:w="5501" w:type="dxa"/>
          </w:tcPr>
          <w:p w14:paraId="39749AAE" w14:textId="32558AB4" w:rsidR="00B4182F" w:rsidRDefault="00B4182F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Diplomi di specializzazione post-laurea </w:t>
            </w:r>
            <w:r>
              <w:rPr>
                <w:b/>
                <w:sz w:val="24"/>
                <w:szCs w:val="24"/>
              </w:rPr>
              <w:t>congruenti</w:t>
            </w:r>
            <w:r>
              <w:rPr>
                <w:sz w:val="24"/>
                <w:szCs w:val="24"/>
              </w:rPr>
              <w:t xml:space="preserve"> con le finalità del modulo </w:t>
            </w:r>
            <w:r w:rsidRPr="0009446D">
              <w:rPr>
                <w:i/>
              </w:rPr>
              <w:t>Punti 02 per</w:t>
            </w:r>
            <w:r w:rsidRPr="0009446D">
              <w:rPr>
                <w:i/>
                <w:sz w:val="16"/>
                <w:szCs w:val="16"/>
              </w:rPr>
              <w:t xml:space="preserve"> ogni titolo fino al raggiungimento del punteggio massimo </w:t>
            </w:r>
            <w:r w:rsidR="00062DFD">
              <w:rPr>
                <w:i/>
                <w:sz w:val="16"/>
                <w:szCs w:val="16"/>
              </w:rPr>
              <w:t>(</w:t>
            </w:r>
            <w:r w:rsidR="00062DFD" w:rsidRPr="0009446D">
              <w:rPr>
                <w:i/>
                <w:sz w:val="16"/>
                <w:szCs w:val="16"/>
              </w:rPr>
              <w:t>MAX 2</w:t>
            </w:r>
            <w:r w:rsidR="00062DFD">
              <w:rPr>
                <w:i/>
                <w:sz w:val="16"/>
                <w:szCs w:val="16"/>
              </w:rPr>
              <w:t xml:space="preserve"> titoli)</w:t>
            </w:r>
          </w:p>
        </w:tc>
        <w:tc>
          <w:tcPr>
            <w:tcW w:w="1603" w:type="dxa"/>
          </w:tcPr>
          <w:p w14:paraId="495ED276" w14:textId="77777777" w:rsidR="00B4182F" w:rsidRDefault="00B4182F" w:rsidP="006359FC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02 per ogni esperienza </w:t>
            </w:r>
          </w:p>
        </w:tc>
        <w:tc>
          <w:tcPr>
            <w:tcW w:w="1267" w:type="dxa"/>
          </w:tcPr>
          <w:p w14:paraId="55BCDD1F" w14:textId="77777777" w:rsidR="00B4182F" w:rsidRDefault="00B4182F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497BC973" w14:textId="77777777" w:rsidR="00B4182F" w:rsidRDefault="00B4182F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B4182F" w14:paraId="1D030959" w14:textId="77777777">
        <w:tc>
          <w:tcPr>
            <w:tcW w:w="5501" w:type="dxa"/>
          </w:tcPr>
          <w:p w14:paraId="79194D51" w14:textId="3439DA4B" w:rsidR="00B4182F" w:rsidRDefault="00B4182F">
            <w:pPr>
              <w:pStyle w:val="Normale1"/>
              <w:jc w:val="both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sz w:val="24"/>
                <w:szCs w:val="24"/>
              </w:rPr>
              <w:t xml:space="preserve">Corsi di perfezionamento </w:t>
            </w:r>
            <w:proofErr w:type="gramStart"/>
            <w:r>
              <w:rPr>
                <w:sz w:val="24"/>
                <w:szCs w:val="24"/>
              </w:rPr>
              <w:t>post laurea</w:t>
            </w:r>
            <w:proofErr w:type="gramEnd"/>
            <w:r>
              <w:rPr>
                <w:sz w:val="24"/>
                <w:szCs w:val="24"/>
              </w:rPr>
              <w:t xml:space="preserve"> annuale di almeno 1500 ore </w:t>
            </w:r>
            <w:r>
              <w:rPr>
                <w:i/>
              </w:rPr>
              <w:t>Punti 1</w:t>
            </w:r>
            <w:r w:rsidRPr="0009446D">
              <w:rPr>
                <w:i/>
              </w:rPr>
              <w:t xml:space="preserve"> per</w:t>
            </w:r>
            <w:r w:rsidRPr="0009446D">
              <w:rPr>
                <w:i/>
                <w:sz w:val="16"/>
                <w:szCs w:val="16"/>
              </w:rPr>
              <w:t xml:space="preserve"> ogni titolo fino al raggiungimento del punteggio massimo </w:t>
            </w:r>
            <w:r w:rsidR="00062DFD">
              <w:rPr>
                <w:i/>
                <w:sz w:val="16"/>
                <w:szCs w:val="16"/>
              </w:rPr>
              <w:t>(</w:t>
            </w:r>
            <w:r w:rsidRPr="0009446D">
              <w:rPr>
                <w:i/>
                <w:sz w:val="16"/>
                <w:szCs w:val="16"/>
              </w:rPr>
              <w:t xml:space="preserve">MAX </w:t>
            </w:r>
            <w:r>
              <w:rPr>
                <w:i/>
                <w:sz w:val="16"/>
                <w:szCs w:val="16"/>
              </w:rPr>
              <w:t>3</w:t>
            </w:r>
            <w:r w:rsidR="00062DFD">
              <w:rPr>
                <w:i/>
                <w:sz w:val="16"/>
                <w:szCs w:val="16"/>
              </w:rPr>
              <w:t xml:space="preserve"> titoli)</w:t>
            </w:r>
          </w:p>
        </w:tc>
        <w:tc>
          <w:tcPr>
            <w:tcW w:w="1603" w:type="dxa"/>
          </w:tcPr>
          <w:p w14:paraId="5AB817C2" w14:textId="77777777" w:rsidR="00B4182F" w:rsidRDefault="00B4182F" w:rsidP="006359FC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01 per ogni esperienza</w:t>
            </w:r>
          </w:p>
        </w:tc>
        <w:tc>
          <w:tcPr>
            <w:tcW w:w="1267" w:type="dxa"/>
          </w:tcPr>
          <w:p w14:paraId="637446B7" w14:textId="77777777" w:rsidR="00B4182F" w:rsidRDefault="00B4182F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7EC9C121" w14:textId="77777777" w:rsidR="00B4182F" w:rsidRDefault="00B4182F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341F7609" w14:textId="77777777">
        <w:tc>
          <w:tcPr>
            <w:tcW w:w="5501" w:type="dxa"/>
          </w:tcPr>
          <w:p w14:paraId="188A66A3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Patente Europea </w:t>
            </w:r>
            <w:r>
              <w:rPr>
                <w:b/>
                <w:sz w:val="24"/>
                <w:szCs w:val="24"/>
              </w:rPr>
              <w:t>ECDL</w:t>
            </w:r>
          </w:p>
        </w:tc>
        <w:tc>
          <w:tcPr>
            <w:tcW w:w="1603" w:type="dxa"/>
          </w:tcPr>
          <w:p w14:paraId="109043C0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03</w:t>
            </w:r>
          </w:p>
        </w:tc>
        <w:tc>
          <w:tcPr>
            <w:tcW w:w="1267" w:type="dxa"/>
          </w:tcPr>
          <w:p w14:paraId="0983C9A3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1FDB1E20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689EB6EE" w14:textId="77777777">
        <w:tc>
          <w:tcPr>
            <w:tcW w:w="5501" w:type="dxa"/>
          </w:tcPr>
          <w:p w14:paraId="36000AE4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Altre certificazioni informatiche</w:t>
            </w:r>
          </w:p>
        </w:tc>
        <w:tc>
          <w:tcPr>
            <w:tcW w:w="1603" w:type="dxa"/>
          </w:tcPr>
          <w:p w14:paraId="3AAE9B94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02</w:t>
            </w:r>
          </w:p>
        </w:tc>
        <w:tc>
          <w:tcPr>
            <w:tcW w:w="1267" w:type="dxa"/>
          </w:tcPr>
          <w:p w14:paraId="579352EF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49E17051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4471AB" w14:paraId="01242817" w14:textId="77777777">
        <w:tc>
          <w:tcPr>
            <w:tcW w:w="5501" w:type="dxa"/>
          </w:tcPr>
          <w:p w14:paraId="2BDCAAB2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353" w:type="dxa"/>
            <w:gridSpan w:val="3"/>
          </w:tcPr>
          <w:p w14:paraId="4B8D2729" w14:textId="77777777" w:rsidR="004471AB" w:rsidRDefault="004471AB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</w:tbl>
    <w:p w14:paraId="6322A5D0" w14:textId="77777777" w:rsidR="004471AB" w:rsidRDefault="004471AB">
      <w:pPr>
        <w:pStyle w:val="Normale1"/>
        <w:rPr>
          <w:sz w:val="24"/>
          <w:szCs w:val="24"/>
        </w:rPr>
      </w:pPr>
    </w:p>
    <w:tbl>
      <w:tblPr>
        <w:tblStyle w:val="a2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2"/>
        <w:gridCol w:w="1749"/>
        <w:gridCol w:w="1259"/>
        <w:gridCol w:w="1483"/>
      </w:tblGrid>
      <w:tr w:rsidR="004471AB" w14:paraId="1764E99D" w14:textId="77777777">
        <w:trPr>
          <w:trHeight w:val="540"/>
        </w:trPr>
        <w:tc>
          <w:tcPr>
            <w:tcW w:w="5363" w:type="dxa"/>
            <w:vMerge w:val="restart"/>
          </w:tcPr>
          <w:p w14:paraId="434003E4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  Esperienze lavorative e/o professionali</w:t>
            </w:r>
          </w:p>
          <w:p w14:paraId="09E21347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  <w:p w14:paraId="410A4F47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(Congruenti con le finalità del modulo)</w:t>
            </w:r>
          </w:p>
          <w:p w14:paraId="43903162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14:paraId="0DC3473C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259" w:type="dxa"/>
          </w:tcPr>
          <w:p w14:paraId="179078FB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1C7DE0CB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cura del candidato</w:t>
            </w:r>
          </w:p>
        </w:tc>
        <w:tc>
          <w:tcPr>
            <w:tcW w:w="1483" w:type="dxa"/>
          </w:tcPr>
          <w:p w14:paraId="24259AA6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51AA900B" w14:textId="77777777" w:rsidR="004471AB" w:rsidRDefault="00E14360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4471AB" w14:paraId="712F6DEF" w14:textId="77777777">
        <w:trPr>
          <w:trHeight w:val="540"/>
        </w:trPr>
        <w:tc>
          <w:tcPr>
            <w:tcW w:w="5363" w:type="dxa"/>
            <w:vMerge/>
          </w:tcPr>
          <w:p w14:paraId="1562E9EE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14:paraId="0EB5044A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Max Punti </w:t>
            </w:r>
            <w:r w:rsidR="00B4182F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259" w:type="dxa"/>
          </w:tcPr>
          <w:p w14:paraId="51724088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27227D58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 w14:paraId="37A095ED" w14:textId="77777777">
        <w:tc>
          <w:tcPr>
            <w:tcW w:w="5363" w:type="dxa"/>
          </w:tcPr>
          <w:p w14:paraId="43996947" w14:textId="4825EC4B" w:rsidR="004471AB" w:rsidRDefault="00E14360" w:rsidP="00B4182F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in attività laboratoriali come esperto Formatore su PON/ POR</w:t>
            </w:r>
            <w:r w:rsidR="00B4182F">
              <w:rPr>
                <w:sz w:val="24"/>
                <w:szCs w:val="24"/>
              </w:rPr>
              <w:t xml:space="preserve"> </w:t>
            </w:r>
            <w:r w:rsidR="00B4182F">
              <w:rPr>
                <w:i/>
              </w:rPr>
              <w:t>Punti 2</w:t>
            </w:r>
            <w:r w:rsidR="00B4182F" w:rsidRPr="0009446D">
              <w:rPr>
                <w:i/>
              </w:rPr>
              <w:t xml:space="preserve"> per</w:t>
            </w:r>
            <w:r w:rsidR="00B4182F" w:rsidRPr="0009446D">
              <w:rPr>
                <w:i/>
                <w:sz w:val="16"/>
                <w:szCs w:val="16"/>
              </w:rPr>
              <w:t xml:space="preserve"> ogni titolo fino al raggiungimento del punteggio massimo </w:t>
            </w:r>
            <w:r w:rsidR="00062DFD">
              <w:rPr>
                <w:i/>
                <w:sz w:val="16"/>
                <w:szCs w:val="16"/>
              </w:rPr>
              <w:t>(</w:t>
            </w:r>
            <w:r w:rsidR="00B4182F" w:rsidRPr="0009446D">
              <w:rPr>
                <w:i/>
                <w:sz w:val="16"/>
                <w:szCs w:val="16"/>
              </w:rPr>
              <w:t xml:space="preserve">MAX </w:t>
            </w:r>
            <w:r w:rsidR="00B4182F">
              <w:rPr>
                <w:i/>
                <w:sz w:val="16"/>
                <w:szCs w:val="16"/>
              </w:rPr>
              <w:t>10</w:t>
            </w:r>
            <w:r w:rsidR="00062DFD">
              <w:rPr>
                <w:i/>
                <w:sz w:val="16"/>
                <w:szCs w:val="16"/>
              </w:rPr>
              <w:t xml:space="preserve"> esperienze)</w:t>
            </w:r>
          </w:p>
        </w:tc>
        <w:tc>
          <w:tcPr>
            <w:tcW w:w="1749" w:type="dxa"/>
          </w:tcPr>
          <w:p w14:paraId="6F68A195" w14:textId="77777777" w:rsidR="000556BC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02</w:t>
            </w:r>
            <w:r w:rsidR="000556BC">
              <w:rPr>
                <w:sz w:val="24"/>
                <w:szCs w:val="24"/>
              </w:rPr>
              <w:t xml:space="preserve"> per ogni esperienza </w:t>
            </w:r>
          </w:p>
        </w:tc>
        <w:tc>
          <w:tcPr>
            <w:tcW w:w="1259" w:type="dxa"/>
          </w:tcPr>
          <w:p w14:paraId="1C0BB456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08120D9B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 w14:paraId="473C7EF0" w14:textId="77777777">
        <w:tc>
          <w:tcPr>
            <w:tcW w:w="5363" w:type="dxa"/>
          </w:tcPr>
          <w:p w14:paraId="26A47BCB" w14:textId="3C5D352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in attività progettuali di almeno 20 ore come esperto retribuito con fondi di istituto o ex legge 440/97 presso la propria scuola o altre istituzioni scolastiche</w:t>
            </w:r>
            <w:r w:rsidR="00B4182F">
              <w:rPr>
                <w:sz w:val="24"/>
                <w:szCs w:val="24"/>
              </w:rPr>
              <w:t xml:space="preserve"> </w:t>
            </w:r>
            <w:r w:rsidR="00B4182F">
              <w:rPr>
                <w:i/>
              </w:rPr>
              <w:t>Punti 2</w:t>
            </w:r>
            <w:r w:rsidR="00B4182F" w:rsidRPr="0009446D">
              <w:rPr>
                <w:i/>
              </w:rPr>
              <w:t xml:space="preserve"> per</w:t>
            </w:r>
            <w:r w:rsidR="00B4182F" w:rsidRPr="0009446D">
              <w:rPr>
                <w:i/>
                <w:sz w:val="16"/>
                <w:szCs w:val="16"/>
              </w:rPr>
              <w:t xml:space="preserve"> ogni titolo fino al raggiungimento del punteggio massimo </w:t>
            </w:r>
            <w:r w:rsidR="00062DFD">
              <w:rPr>
                <w:i/>
                <w:sz w:val="16"/>
                <w:szCs w:val="16"/>
              </w:rPr>
              <w:t>(</w:t>
            </w:r>
            <w:r w:rsidR="00B4182F" w:rsidRPr="0009446D">
              <w:rPr>
                <w:i/>
                <w:sz w:val="16"/>
                <w:szCs w:val="16"/>
              </w:rPr>
              <w:t xml:space="preserve">MAX </w:t>
            </w:r>
            <w:r w:rsidR="00B4182F">
              <w:rPr>
                <w:i/>
                <w:sz w:val="16"/>
                <w:szCs w:val="16"/>
              </w:rPr>
              <w:t>5</w:t>
            </w:r>
            <w:r w:rsidR="00062DFD">
              <w:rPr>
                <w:i/>
                <w:sz w:val="16"/>
                <w:szCs w:val="16"/>
              </w:rPr>
              <w:t xml:space="preserve"> esperienze)</w:t>
            </w:r>
          </w:p>
          <w:p w14:paraId="0F2DD44B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14:paraId="6C3607E7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02</w:t>
            </w:r>
            <w:r w:rsidR="000556BC">
              <w:rPr>
                <w:sz w:val="24"/>
                <w:szCs w:val="24"/>
              </w:rPr>
              <w:t xml:space="preserve"> per ogni esperienza</w:t>
            </w:r>
          </w:p>
        </w:tc>
        <w:tc>
          <w:tcPr>
            <w:tcW w:w="1259" w:type="dxa"/>
          </w:tcPr>
          <w:p w14:paraId="6FDA0DC5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1B4F2B4A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 w14:paraId="0782BE20" w14:textId="77777777">
        <w:tc>
          <w:tcPr>
            <w:tcW w:w="5363" w:type="dxa"/>
          </w:tcPr>
          <w:p w14:paraId="76DE9AD8" w14:textId="3D30002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Pubblicazioni nel settore di riferimento (</w:t>
            </w:r>
            <w:proofErr w:type="spellStart"/>
            <w:r>
              <w:rPr>
                <w:sz w:val="24"/>
                <w:szCs w:val="24"/>
              </w:rPr>
              <w:t>libri,saggi</w:t>
            </w:r>
            <w:proofErr w:type="spellEnd"/>
            <w:r>
              <w:rPr>
                <w:sz w:val="24"/>
                <w:szCs w:val="24"/>
              </w:rPr>
              <w:t>…)</w:t>
            </w:r>
            <w:r>
              <w:rPr>
                <w:sz w:val="24"/>
                <w:szCs w:val="24"/>
              </w:rPr>
              <w:tab/>
            </w:r>
            <w:r w:rsidR="00B4182F">
              <w:rPr>
                <w:i/>
              </w:rPr>
              <w:t>Punti 1</w:t>
            </w:r>
            <w:r w:rsidR="00B4182F" w:rsidRPr="0009446D">
              <w:rPr>
                <w:i/>
              </w:rPr>
              <w:t xml:space="preserve"> per</w:t>
            </w:r>
            <w:r w:rsidR="00B4182F" w:rsidRPr="0009446D">
              <w:rPr>
                <w:i/>
                <w:sz w:val="16"/>
                <w:szCs w:val="16"/>
              </w:rPr>
              <w:t xml:space="preserve"> ogni titolo fino al raggiungimento del punteggio massimo </w:t>
            </w:r>
            <w:r w:rsidR="00062DFD">
              <w:rPr>
                <w:i/>
                <w:sz w:val="16"/>
                <w:szCs w:val="16"/>
              </w:rPr>
              <w:t>(</w:t>
            </w:r>
            <w:r w:rsidR="00B4182F" w:rsidRPr="0009446D">
              <w:rPr>
                <w:i/>
                <w:sz w:val="16"/>
                <w:szCs w:val="16"/>
              </w:rPr>
              <w:t xml:space="preserve">MAX </w:t>
            </w:r>
            <w:r w:rsidR="00B4182F">
              <w:rPr>
                <w:i/>
                <w:sz w:val="16"/>
                <w:szCs w:val="16"/>
              </w:rPr>
              <w:t>5</w:t>
            </w:r>
            <w:r w:rsidR="00062DFD">
              <w:rPr>
                <w:i/>
                <w:sz w:val="16"/>
                <w:szCs w:val="16"/>
              </w:rPr>
              <w:t xml:space="preserve"> pubblicazioni)</w:t>
            </w:r>
          </w:p>
        </w:tc>
        <w:tc>
          <w:tcPr>
            <w:tcW w:w="1749" w:type="dxa"/>
          </w:tcPr>
          <w:p w14:paraId="54E7529E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01 per </w:t>
            </w:r>
            <w:r w:rsidR="000556BC">
              <w:rPr>
                <w:sz w:val="24"/>
                <w:szCs w:val="24"/>
              </w:rPr>
              <w:t xml:space="preserve">ogni </w:t>
            </w:r>
            <w:r>
              <w:rPr>
                <w:sz w:val="24"/>
                <w:szCs w:val="24"/>
              </w:rPr>
              <w:t>pubblicazione</w:t>
            </w:r>
          </w:p>
        </w:tc>
        <w:tc>
          <w:tcPr>
            <w:tcW w:w="1259" w:type="dxa"/>
          </w:tcPr>
          <w:p w14:paraId="495964DE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057F80F4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  <w:tr w:rsidR="004471AB" w14:paraId="29D36FF7" w14:textId="77777777">
        <w:tc>
          <w:tcPr>
            <w:tcW w:w="5363" w:type="dxa"/>
          </w:tcPr>
          <w:p w14:paraId="3DC48EEB" w14:textId="77777777" w:rsidR="004471AB" w:rsidRDefault="00E14360">
            <w:pPr>
              <w:pStyle w:val="Normale1"/>
              <w:rPr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sz w:val="24"/>
                <w:szCs w:val="24"/>
              </w:rPr>
              <w:t>PUNTEGGIO TOTALE</w:t>
            </w:r>
          </w:p>
        </w:tc>
        <w:tc>
          <w:tcPr>
            <w:tcW w:w="4491" w:type="dxa"/>
            <w:gridSpan w:val="3"/>
          </w:tcPr>
          <w:p w14:paraId="38AB972D" w14:textId="77777777" w:rsidR="004471AB" w:rsidRDefault="004471AB">
            <w:pPr>
              <w:pStyle w:val="Normale1"/>
              <w:rPr>
                <w:sz w:val="24"/>
                <w:szCs w:val="24"/>
              </w:rPr>
            </w:pPr>
          </w:p>
        </w:tc>
      </w:tr>
    </w:tbl>
    <w:p w14:paraId="2F7B2FAC" w14:textId="77777777" w:rsidR="004471AB" w:rsidRDefault="004471AB">
      <w:pPr>
        <w:pStyle w:val="Normale1"/>
        <w:rPr>
          <w:sz w:val="24"/>
          <w:szCs w:val="24"/>
        </w:rPr>
      </w:pPr>
    </w:p>
    <w:tbl>
      <w:tblPr>
        <w:tblStyle w:val="a3"/>
        <w:tblW w:w="81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6"/>
        <w:gridCol w:w="2851"/>
        <w:gridCol w:w="1658"/>
        <w:gridCol w:w="60"/>
      </w:tblGrid>
      <w:tr w:rsidR="00771E8C" w14:paraId="353264A7" w14:textId="77777777" w:rsidTr="00771E8C">
        <w:trPr>
          <w:trHeight w:val="540"/>
        </w:trPr>
        <w:tc>
          <w:tcPr>
            <w:tcW w:w="3566" w:type="dxa"/>
            <w:vMerge w:val="restart"/>
          </w:tcPr>
          <w:p w14:paraId="23E0A444" w14:textId="77777777" w:rsidR="00771E8C" w:rsidRDefault="00771E8C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</w:t>
            </w:r>
            <w:r>
              <w:rPr>
                <w:b/>
                <w:sz w:val="24"/>
                <w:szCs w:val="24"/>
              </w:rPr>
              <w:tab/>
              <w:t>Criteri di valutazione del progetto esecutivo</w:t>
            </w:r>
          </w:p>
          <w:p w14:paraId="7C0A82D1" w14:textId="77777777" w:rsidR="00771E8C" w:rsidRDefault="00771E8C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851" w:type="dxa"/>
          </w:tcPr>
          <w:p w14:paraId="3A497C05" w14:textId="77777777" w:rsidR="00771E8C" w:rsidRDefault="00771E8C">
            <w:pPr>
              <w:pStyle w:val="Norma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718" w:type="dxa"/>
            <w:gridSpan w:val="2"/>
          </w:tcPr>
          <w:p w14:paraId="30279B77" w14:textId="77777777" w:rsidR="00771E8C" w:rsidRDefault="00771E8C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</w:t>
            </w:r>
          </w:p>
          <w:p w14:paraId="7A84014A" w14:textId="77777777" w:rsidR="00771E8C" w:rsidRDefault="00771E8C">
            <w:pPr>
              <w:pStyle w:val="Normale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cura della commissione </w:t>
            </w:r>
          </w:p>
        </w:tc>
      </w:tr>
      <w:tr w:rsidR="00771E8C" w14:paraId="26D8F0DA" w14:textId="77777777" w:rsidTr="00771E8C">
        <w:trPr>
          <w:trHeight w:val="540"/>
        </w:trPr>
        <w:tc>
          <w:tcPr>
            <w:tcW w:w="3566" w:type="dxa"/>
            <w:vMerge/>
          </w:tcPr>
          <w:p w14:paraId="694C1C61" w14:textId="77777777" w:rsidR="00771E8C" w:rsidRDefault="00771E8C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14:paraId="27E99A8B" w14:textId="77777777" w:rsidR="00771E8C" w:rsidRDefault="00771E8C">
            <w:pPr>
              <w:pStyle w:val="Normale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Punti 40</w:t>
            </w:r>
          </w:p>
        </w:tc>
        <w:tc>
          <w:tcPr>
            <w:tcW w:w="1718" w:type="dxa"/>
            <w:gridSpan w:val="2"/>
          </w:tcPr>
          <w:p w14:paraId="47DA9027" w14:textId="77777777" w:rsidR="00771E8C" w:rsidRDefault="00771E8C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771E8C" w14:paraId="20E90046" w14:textId="77777777" w:rsidTr="00771E8C">
        <w:tc>
          <w:tcPr>
            <w:tcW w:w="3566" w:type="dxa"/>
          </w:tcPr>
          <w:p w14:paraId="6B9C9603" w14:textId="77777777" w:rsidR="00771E8C" w:rsidRDefault="00771E8C">
            <w:pPr>
              <w:pStyle w:val="Normale1"/>
              <w:rPr>
                <w:sz w:val="24"/>
                <w:szCs w:val="24"/>
              </w:rPr>
            </w:pPr>
            <w:r>
              <w:rPr>
                <w:sz w:val="22"/>
                <w:szCs w:val="22"/>
                <w:highlight w:val="white"/>
              </w:rPr>
              <w:t>Coerenza del progetto esecutivo nel suo complesso con le finalità e le metodologie previste dal progetto di formazione di ambito cui la candidatura si riferisce</w:t>
            </w:r>
          </w:p>
        </w:tc>
        <w:tc>
          <w:tcPr>
            <w:tcW w:w="2851" w:type="dxa"/>
          </w:tcPr>
          <w:p w14:paraId="7133E17B" w14:textId="77777777" w:rsidR="00771E8C" w:rsidRDefault="00771E8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non coerente - punti 0</w:t>
            </w:r>
          </w:p>
          <w:p w14:paraId="6E5E1734" w14:textId="77777777" w:rsidR="00771E8C" w:rsidRDefault="00771E8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sufficientemente coerente - punti 8</w:t>
            </w:r>
          </w:p>
          <w:p w14:paraId="2AAD18E8" w14:textId="77777777" w:rsidR="00771E8C" w:rsidRDefault="00771E8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buona coerenza - punti 16</w:t>
            </w:r>
          </w:p>
          <w:p w14:paraId="4DA14F3A" w14:textId="77777777" w:rsidR="00771E8C" w:rsidRDefault="00771E8C">
            <w:pPr>
              <w:pStyle w:val="Normale1"/>
              <w:rPr>
                <w:sz w:val="24"/>
                <w:szCs w:val="24"/>
              </w:rPr>
            </w:pPr>
          </w:p>
        </w:tc>
        <w:tc>
          <w:tcPr>
            <w:tcW w:w="1718" w:type="dxa"/>
            <w:gridSpan w:val="2"/>
          </w:tcPr>
          <w:p w14:paraId="406940D5" w14:textId="77777777" w:rsidR="00771E8C" w:rsidRDefault="00771E8C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771E8C" w14:paraId="51908085" w14:textId="77777777" w:rsidTr="00771E8C">
        <w:tc>
          <w:tcPr>
            <w:tcW w:w="3566" w:type="dxa"/>
          </w:tcPr>
          <w:p w14:paraId="25BC4F8E" w14:textId="77777777" w:rsidR="00771E8C" w:rsidRDefault="00771E8C">
            <w:pPr>
              <w:pStyle w:val="Normale1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Adeguatezza del piano di svolgimento degli incontri in presenza, dei materiali didattici e strumenti proposti con gli obiettivi del progetto di formazione di ambito cui la candidatura si riferisce</w:t>
            </w:r>
          </w:p>
        </w:tc>
        <w:tc>
          <w:tcPr>
            <w:tcW w:w="2851" w:type="dxa"/>
          </w:tcPr>
          <w:p w14:paraId="4444B10F" w14:textId="77777777" w:rsidR="00771E8C" w:rsidRDefault="00771E8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non coerente - punti 0</w:t>
            </w:r>
          </w:p>
          <w:p w14:paraId="1A496850" w14:textId="77777777" w:rsidR="00771E8C" w:rsidRDefault="00771E8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sufficientemente coerente - punti 6</w:t>
            </w:r>
          </w:p>
          <w:p w14:paraId="0D339311" w14:textId="77777777" w:rsidR="00771E8C" w:rsidRDefault="00771E8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buona coerenza - punti 12</w:t>
            </w:r>
          </w:p>
        </w:tc>
        <w:tc>
          <w:tcPr>
            <w:tcW w:w="1718" w:type="dxa"/>
            <w:gridSpan w:val="2"/>
          </w:tcPr>
          <w:p w14:paraId="0E9DAA07" w14:textId="77777777" w:rsidR="00771E8C" w:rsidRDefault="00771E8C">
            <w:pPr>
              <w:pStyle w:val="Normale1"/>
              <w:jc w:val="both"/>
              <w:rPr>
                <w:sz w:val="24"/>
                <w:szCs w:val="24"/>
              </w:rPr>
            </w:pPr>
          </w:p>
        </w:tc>
      </w:tr>
      <w:tr w:rsidR="00771E8C" w14:paraId="03774A66" w14:textId="77777777" w:rsidTr="00771E8C">
        <w:tc>
          <w:tcPr>
            <w:tcW w:w="3566" w:type="dxa"/>
          </w:tcPr>
          <w:p w14:paraId="2F9F4E13" w14:textId="77777777" w:rsidR="00771E8C" w:rsidRDefault="00771E8C">
            <w:pPr>
              <w:pStyle w:val="Normale1"/>
              <w:widowControl w:val="0"/>
              <w:tabs>
                <w:tab w:val="left" w:pos="2390"/>
              </w:tabs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Adeguatezza della programmazione, articolazione e organizzazione della fase di restituzione con gli obiettivi del progetto di formazione di ambito cui la candidatura si riferisce</w:t>
            </w:r>
          </w:p>
        </w:tc>
        <w:tc>
          <w:tcPr>
            <w:tcW w:w="2851" w:type="dxa"/>
          </w:tcPr>
          <w:p w14:paraId="0D830DFD" w14:textId="77777777" w:rsidR="00771E8C" w:rsidRDefault="00771E8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non coerente - punti 0</w:t>
            </w:r>
          </w:p>
          <w:p w14:paraId="77BC69A4" w14:textId="77777777" w:rsidR="00771E8C" w:rsidRDefault="00771E8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sufficientemente coerente - punti 6</w:t>
            </w:r>
          </w:p>
          <w:p w14:paraId="122DA467" w14:textId="77777777" w:rsidR="00771E8C" w:rsidRDefault="00771E8C">
            <w:pPr>
              <w:pStyle w:val="Normale1"/>
              <w:widowControl w:val="0"/>
              <w:numPr>
                <w:ilvl w:val="0"/>
                <w:numId w:val="2"/>
              </w:numPr>
              <w:tabs>
                <w:tab w:val="left" w:pos="459"/>
              </w:tabs>
              <w:ind w:left="840" w:hanging="807"/>
            </w:pPr>
            <w:r>
              <w:rPr>
                <w:sz w:val="22"/>
                <w:szCs w:val="22"/>
                <w:highlight w:val="white"/>
              </w:rPr>
              <w:t>buona coerenza - punti 12</w:t>
            </w:r>
          </w:p>
          <w:p w14:paraId="7C08C594" w14:textId="77777777" w:rsidR="00771E8C" w:rsidRDefault="00771E8C">
            <w:pPr>
              <w:pStyle w:val="Normale1"/>
              <w:widowControl w:val="0"/>
              <w:tabs>
                <w:tab w:val="left" w:pos="459"/>
              </w:tabs>
              <w:rPr>
                <w:sz w:val="22"/>
                <w:szCs w:val="22"/>
                <w:highlight w:val="white"/>
              </w:rPr>
            </w:pPr>
          </w:p>
        </w:tc>
        <w:tc>
          <w:tcPr>
            <w:tcW w:w="1718" w:type="dxa"/>
            <w:gridSpan w:val="2"/>
          </w:tcPr>
          <w:p w14:paraId="7790A783" w14:textId="77777777" w:rsidR="00771E8C" w:rsidRDefault="00771E8C">
            <w:pPr>
              <w:pStyle w:val="Normale1"/>
              <w:widowControl w:val="0"/>
              <w:tabs>
                <w:tab w:val="left" w:pos="459"/>
              </w:tabs>
              <w:ind w:left="840"/>
              <w:rPr>
                <w:sz w:val="22"/>
                <w:szCs w:val="22"/>
                <w:highlight w:val="white"/>
              </w:rPr>
            </w:pPr>
          </w:p>
        </w:tc>
      </w:tr>
      <w:tr w:rsidR="00771E8C" w14:paraId="1BDC5AA2" w14:textId="77777777" w:rsidTr="00771E8C">
        <w:trPr>
          <w:gridAfter w:val="1"/>
          <w:wAfter w:w="60" w:type="dxa"/>
        </w:trPr>
        <w:tc>
          <w:tcPr>
            <w:tcW w:w="8075" w:type="dxa"/>
            <w:gridSpan w:val="3"/>
          </w:tcPr>
          <w:p w14:paraId="126DDDA2" w14:textId="77777777" w:rsidR="00771E8C" w:rsidRPr="004974F6" w:rsidRDefault="00771E8C">
            <w:pPr>
              <w:pStyle w:val="Normale1"/>
              <w:rPr>
                <w:b/>
                <w:sz w:val="24"/>
                <w:szCs w:val="24"/>
              </w:rPr>
            </w:pPr>
            <w:r w:rsidRPr="004974F6">
              <w:rPr>
                <w:b/>
                <w:sz w:val="24"/>
                <w:szCs w:val="24"/>
              </w:rPr>
              <w:t>PUNTEGGIO TOTALE</w:t>
            </w:r>
          </w:p>
        </w:tc>
      </w:tr>
    </w:tbl>
    <w:p w14:paraId="6F8DB6F7" w14:textId="77777777"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14:paraId="2AB111D3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Come previsto dall’Avviso, allega:</w:t>
      </w:r>
    </w:p>
    <w:p w14:paraId="66059B4D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1. Curriculum vitae in formato europeo debitamente firmato;</w:t>
      </w:r>
    </w:p>
    <w:p w14:paraId="0023B60A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 2. Copia di un documento di identità in corso di validità.</w:t>
      </w:r>
    </w:p>
    <w:p w14:paraId="750B41AC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Elegge come domicilio per le comunicazioni relative alla selezione:</w:t>
      </w:r>
    </w:p>
    <w:p w14:paraId="4BE34B7C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residenza</w:t>
      </w:r>
    </w:p>
    <w:p w14:paraId="69D3C0C4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□ altra dimora: ___________________________________________________________________________</w:t>
      </w:r>
    </w:p>
    <w:p w14:paraId="7B970E8B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proofErr w:type="gramStart"/>
      <w:r>
        <w:rPr>
          <w:sz w:val="24"/>
          <w:szCs w:val="24"/>
        </w:rPr>
        <w:t>email</w:t>
      </w:r>
      <w:proofErr w:type="gramEnd"/>
      <w:r>
        <w:rPr>
          <w:sz w:val="24"/>
          <w:szCs w:val="24"/>
        </w:rPr>
        <w:t>: ___________________________________________________________________________</w:t>
      </w:r>
    </w:p>
    <w:p w14:paraId="6D15E78D" w14:textId="77777777"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14:paraId="7C60EC34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b/>
          <w:sz w:val="24"/>
          <w:szCs w:val="24"/>
        </w:rPr>
        <w:t>TRATTAMENTO DEI DATI</w:t>
      </w:r>
    </w:p>
    <w:p w14:paraId="2D527AF5" w14:textId="77777777" w:rsidR="004471AB" w:rsidRPr="00AC1011" w:rsidRDefault="00E14360" w:rsidP="00AC1011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con la presente, ai sensi degli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Privacy”) </w:t>
      </w:r>
      <w:r w:rsidR="00AC1011" w:rsidRPr="00AC1011">
        <w:rPr>
          <w:sz w:val="24"/>
          <w:szCs w:val="24"/>
        </w:rPr>
        <w:t xml:space="preserve">come modificato dal </w:t>
      </w:r>
      <w:proofErr w:type="spellStart"/>
      <w:r w:rsidR="00AC1011" w:rsidRPr="00AC1011">
        <w:rPr>
          <w:sz w:val="24"/>
          <w:szCs w:val="24"/>
        </w:rPr>
        <w:t>D.Lgs.</w:t>
      </w:r>
      <w:proofErr w:type="spellEnd"/>
      <w:r w:rsidR="00AC1011" w:rsidRPr="00AC1011">
        <w:rPr>
          <w:sz w:val="24"/>
          <w:szCs w:val="24"/>
        </w:rPr>
        <w:t xml:space="preserve"> 101/18 e </w:t>
      </w:r>
      <w:proofErr w:type="gramStart"/>
      <w:r w:rsidR="00AC1011" w:rsidRPr="00AC1011">
        <w:rPr>
          <w:sz w:val="24"/>
          <w:szCs w:val="24"/>
        </w:rPr>
        <w:t>dal  Regolamento</w:t>
      </w:r>
      <w:proofErr w:type="gramEnd"/>
      <w:r w:rsidR="00AC1011" w:rsidRPr="00AC1011">
        <w:rPr>
          <w:sz w:val="24"/>
          <w:szCs w:val="24"/>
        </w:rPr>
        <w:t xml:space="preserve"> Europeo 2016/679</w:t>
      </w:r>
    </w:p>
    <w:p w14:paraId="5043CA6A" w14:textId="77777777" w:rsidR="004471AB" w:rsidRDefault="00E14360">
      <w:pPr>
        <w:pStyle w:val="Normale1"/>
        <w:widowControl w:val="0"/>
        <w:spacing w:after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14:paraId="53B9344D" w14:textId="77777777" w:rsidR="004471AB" w:rsidRDefault="00E14360">
      <w:pPr>
        <w:pStyle w:val="Normale1"/>
        <w:widowControl w:val="0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Scuola Secondaria di I gr</w:t>
      </w:r>
      <w:r w:rsidR="005B0352">
        <w:rPr>
          <w:sz w:val="24"/>
          <w:szCs w:val="24"/>
        </w:rPr>
        <w:t>ado</w:t>
      </w:r>
      <w:r>
        <w:rPr>
          <w:sz w:val="24"/>
          <w:szCs w:val="24"/>
        </w:rPr>
        <w:t xml:space="preserve"> “ Cosmo Guastella” di Misilmeri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318481E" w14:textId="77777777"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14:paraId="559347B7" w14:textId="77777777" w:rsidR="004471AB" w:rsidRDefault="00E14360">
      <w:pPr>
        <w:pStyle w:val="Normale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>Luogo e data ________________________ Firma _______________________</w:t>
      </w:r>
    </w:p>
    <w:p w14:paraId="0E3326C1" w14:textId="77777777"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14:paraId="5B627A7A" w14:textId="77777777" w:rsidR="004471AB" w:rsidRDefault="004471AB">
      <w:pPr>
        <w:pStyle w:val="Normale1"/>
        <w:widowControl w:val="0"/>
        <w:spacing w:after="100"/>
        <w:rPr>
          <w:sz w:val="24"/>
          <w:szCs w:val="24"/>
        </w:rPr>
      </w:pPr>
    </w:p>
    <w:p w14:paraId="6C017548" w14:textId="77777777" w:rsidR="004471AB" w:rsidRDefault="004471AB">
      <w:pPr>
        <w:pStyle w:val="Normale1"/>
        <w:jc w:val="both"/>
        <w:rPr>
          <w:sz w:val="24"/>
          <w:szCs w:val="24"/>
        </w:rPr>
      </w:pPr>
    </w:p>
    <w:p w14:paraId="0EFD38A1" w14:textId="77777777" w:rsidR="004471AB" w:rsidRDefault="004471AB">
      <w:pPr>
        <w:pStyle w:val="Normale1"/>
        <w:rPr>
          <w:sz w:val="24"/>
          <w:szCs w:val="24"/>
        </w:rPr>
      </w:pPr>
    </w:p>
    <w:sectPr w:rsidR="004471AB" w:rsidSect="004471AB">
      <w:headerReference w:type="first" r:id="rId7"/>
      <w:footerReference w:type="first" r:id="rId8"/>
      <w:pgSz w:w="11906" w:h="16838"/>
      <w:pgMar w:top="284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CD08" w14:textId="77777777" w:rsidR="005F7E1E" w:rsidRDefault="005F7E1E" w:rsidP="004471AB">
      <w:r>
        <w:separator/>
      </w:r>
    </w:p>
  </w:endnote>
  <w:endnote w:type="continuationSeparator" w:id="0">
    <w:p w14:paraId="1261AA44" w14:textId="77777777" w:rsidR="005F7E1E" w:rsidRDefault="005F7E1E" w:rsidP="0044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panose1 w:val="020B0604020202020204"/>
    <w:charset w:val="4D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DEF9" w14:textId="77777777" w:rsidR="004471AB" w:rsidRDefault="004471AB">
    <w:pPr>
      <w:pStyle w:val="Normale1"/>
      <w:tabs>
        <w:tab w:val="center" w:pos="4819"/>
        <w:tab w:val="right" w:pos="9638"/>
      </w:tabs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D90C" w14:textId="77777777" w:rsidR="005F7E1E" w:rsidRDefault="005F7E1E" w:rsidP="004471AB">
      <w:r>
        <w:separator/>
      </w:r>
    </w:p>
  </w:footnote>
  <w:footnote w:type="continuationSeparator" w:id="0">
    <w:p w14:paraId="3A876B8E" w14:textId="77777777" w:rsidR="005F7E1E" w:rsidRDefault="005F7E1E" w:rsidP="00447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3A72" w14:textId="77777777" w:rsidR="004471AB" w:rsidRDefault="004471AB">
    <w:pPr>
      <w:pStyle w:val="Normale1"/>
      <w:tabs>
        <w:tab w:val="center" w:pos="4819"/>
        <w:tab w:val="right" w:pos="9638"/>
      </w:tabs>
    </w:pPr>
  </w:p>
  <w:p w14:paraId="4A7B28D1" w14:textId="77777777" w:rsidR="004471AB" w:rsidRDefault="00E14360">
    <w:pPr>
      <w:pStyle w:val="Normale1"/>
      <w:tabs>
        <w:tab w:val="center" w:pos="4819"/>
        <w:tab w:val="right" w:pos="9638"/>
      </w:tabs>
    </w:pPr>
    <w:r>
      <w:rPr>
        <w:noProof/>
        <w:sz w:val="23"/>
        <w:szCs w:val="23"/>
      </w:rPr>
      <w:drawing>
        <wp:inline distT="0" distB="0" distL="114300" distR="114300" wp14:anchorId="7F6B2C88" wp14:editId="4D984CE6">
          <wp:extent cx="2726690" cy="47117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6690" cy="471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1D9A813" w14:textId="77777777" w:rsidR="004471AB" w:rsidRDefault="00E14360">
    <w:pPr>
      <w:pStyle w:val="Normale1"/>
      <w:tabs>
        <w:tab w:val="center" w:pos="4819"/>
        <w:tab w:val="right" w:pos="9638"/>
      </w:tabs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66CAF82E" wp14:editId="139FFABE">
          <wp:extent cx="6109970" cy="1798320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970" cy="179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43991"/>
    <w:multiLevelType w:val="multilevel"/>
    <w:tmpl w:val="70AE5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E4A3CE4"/>
    <w:multiLevelType w:val="multilevel"/>
    <w:tmpl w:val="6C7C43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445594B"/>
    <w:multiLevelType w:val="multilevel"/>
    <w:tmpl w:val="98C8ABA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1AB"/>
    <w:rsid w:val="00002C42"/>
    <w:rsid w:val="0002386C"/>
    <w:rsid w:val="000556BC"/>
    <w:rsid w:val="00062DFD"/>
    <w:rsid w:val="0009446D"/>
    <w:rsid w:val="00097144"/>
    <w:rsid w:val="00187A9D"/>
    <w:rsid w:val="001A2DC9"/>
    <w:rsid w:val="001D2B6F"/>
    <w:rsid w:val="00266BCA"/>
    <w:rsid w:val="00367FEC"/>
    <w:rsid w:val="00425AD5"/>
    <w:rsid w:val="004471AB"/>
    <w:rsid w:val="00474D29"/>
    <w:rsid w:val="004974F6"/>
    <w:rsid w:val="004A21C1"/>
    <w:rsid w:val="005B0352"/>
    <w:rsid w:val="005F7E1E"/>
    <w:rsid w:val="00624B07"/>
    <w:rsid w:val="006402BC"/>
    <w:rsid w:val="00644A6D"/>
    <w:rsid w:val="006557CB"/>
    <w:rsid w:val="006815D8"/>
    <w:rsid w:val="006E691B"/>
    <w:rsid w:val="00736C59"/>
    <w:rsid w:val="00752059"/>
    <w:rsid w:val="00760294"/>
    <w:rsid w:val="00771E8C"/>
    <w:rsid w:val="007916B5"/>
    <w:rsid w:val="007B01B2"/>
    <w:rsid w:val="007E436D"/>
    <w:rsid w:val="008274F0"/>
    <w:rsid w:val="00840329"/>
    <w:rsid w:val="008709FF"/>
    <w:rsid w:val="008E2E15"/>
    <w:rsid w:val="00A76AC3"/>
    <w:rsid w:val="00A92547"/>
    <w:rsid w:val="00AC1011"/>
    <w:rsid w:val="00B4182F"/>
    <w:rsid w:val="00BF337A"/>
    <w:rsid w:val="00C17E15"/>
    <w:rsid w:val="00C335A8"/>
    <w:rsid w:val="00DE3891"/>
    <w:rsid w:val="00E14360"/>
    <w:rsid w:val="00F04773"/>
    <w:rsid w:val="00F92171"/>
    <w:rsid w:val="00FF4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E3C6"/>
  <w15:docId w15:val="{DEF83060-9BF8-5C4E-BE7F-210CCAF6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16B5"/>
  </w:style>
  <w:style w:type="paragraph" w:styleId="Titolo1">
    <w:name w:val="heading 1"/>
    <w:basedOn w:val="Normale1"/>
    <w:next w:val="Normale1"/>
    <w:rsid w:val="004471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471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471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471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471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471A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471AB"/>
  </w:style>
  <w:style w:type="table" w:customStyle="1" w:styleId="TableNormal">
    <w:name w:val="Table Normal"/>
    <w:rsid w:val="004471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471A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471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71A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4471A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B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B0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8274F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87"/>
      <w:jc w:val="center"/>
    </w:pPr>
    <w:rPr>
      <w:color w:val="auto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Paolo Riggi</cp:lastModifiedBy>
  <cp:revision>2</cp:revision>
  <dcterms:created xsi:type="dcterms:W3CDTF">2021-10-09T14:05:00Z</dcterms:created>
  <dcterms:modified xsi:type="dcterms:W3CDTF">2021-10-09T14:05:00Z</dcterms:modified>
</cp:coreProperties>
</file>