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6AC21" w14:textId="4754AF80" w:rsidR="007B24D4" w:rsidRDefault="007B24D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</w:p>
    <w:p w14:paraId="3588E111" w14:textId="2D22F05A" w:rsidR="00263B34" w:rsidRDefault="00263B3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06B7F0B" wp14:editId="64A6F155">
            <wp:extent cx="6120130" cy="2037715"/>
            <wp:effectExtent l="0" t="0" r="1270" b="0"/>
            <wp:docPr id="1210049807" name="Immagine 1" descr="Immagine che contiene testo, schermat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49807" name="Immagine 1" descr="Immagine che contiene testo, schermata, logo, Caratte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36F9" w14:textId="6FC00B92" w:rsidR="007B24D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Modello di progettazione UDA disciplinare</w:t>
      </w:r>
    </w:p>
    <w:p w14:paraId="38679EC9" w14:textId="6752D4F1" w:rsidR="007B24D4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proofErr w:type="spellStart"/>
      <w:r>
        <w:rPr>
          <w:b/>
          <w:sz w:val="28"/>
          <w:szCs w:val="28"/>
        </w:rPr>
        <w:t>a.s.</w:t>
      </w:r>
      <w:proofErr w:type="spellEnd"/>
      <w:r>
        <w:rPr>
          <w:b/>
          <w:sz w:val="28"/>
          <w:szCs w:val="28"/>
        </w:rPr>
        <w:t xml:space="preserve"> 202</w:t>
      </w:r>
      <w:r w:rsidR="00263B34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/202</w:t>
      </w:r>
      <w:r w:rsidR="00263B34">
        <w:rPr>
          <w:b/>
          <w:sz w:val="28"/>
          <w:szCs w:val="28"/>
        </w:rPr>
        <w:t>5</w:t>
      </w:r>
    </w:p>
    <w:p w14:paraId="7A4364ED" w14:textId="77777777" w:rsidR="007B24D4" w:rsidRDefault="007B24D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i/>
        </w:rPr>
      </w:pPr>
    </w:p>
    <w:tbl>
      <w:tblPr>
        <w:tblStyle w:val="a4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7B24D4" w14:paraId="66163631" w14:textId="77777777">
        <w:tc>
          <w:tcPr>
            <w:tcW w:w="4814" w:type="dxa"/>
          </w:tcPr>
          <w:p w14:paraId="0683C51F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Denominazione:</w:t>
            </w:r>
          </w:p>
        </w:tc>
        <w:tc>
          <w:tcPr>
            <w:tcW w:w="4814" w:type="dxa"/>
          </w:tcPr>
          <w:p w14:paraId="082DF4D5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69F7AF9C" w14:textId="77777777">
        <w:tc>
          <w:tcPr>
            <w:tcW w:w="4814" w:type="dxa"/>
          </w:tcPr>
          <w:p w14:paraId="7D29D315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Classe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814" w:type="dxa"/>
          </w:tcPr>
          <w:p w14:paraId="4893D24D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3965A588" w14:textId="77777777">
        <w:tc>
          <w:tcPr>
            <w:tcW w:w="4814" w:type="dxa"/>
          </w:tcPr>
          <w:p w14:paraId="5E18D321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Collocazione dell’UDA all’interno della progettazione annuale della classe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814" w:type="dxa"/>
          </w:tcPr>
          <w:p w14:paraId="7968828F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593E0544" w14:textId="77777777">
        <w:tc>
          <w:tcPr>
            <w:tcW w:w="4814" w:type="dxa"/>
          </w:tcPr>
          <w:p w14:paraId="0B8C165F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Monte ore:</w:t>
            </w:r>
          </w:p>
        </w:tc>
        <w:tc>
          <w:tcPr>
            <w:tcW w:w="4814" w:type="dxa"/>
          </w:tcPr>
          <w:p w14:paraId="1842E453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7BCCDEA5" w14:textId="77777777">
        <w:tc>
          <w:tcPr>
            <w:tcW w:w="4814" w:type="dxa"/>
          </w:tcPr>
          <w:p w14:paraId="3B5CD5A0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Prodotto finale:</w:t>
            </w:r>
          </w:p>
        </w:tc>
        <w:tc>
          <w:tcPr>
            <w:tcW w:w="4814" w:type="dxa"/>
          </w:tcPr>
          <w:p w14:paraId="737C1F62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50ECBB1F" w14:textId="77777777">
        <w:tc>
          <w:tcPr>
            <w:tcW w:w="4814" w:type="dxa"/>
          </w:tcPr>
          <w:p w14:paraId="7D865D4B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Competenze chiave per l’apprendimento permanente (Raccomandazioni del Parlamento Europeo, 2018)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  <w:p w14:paraId="26B6021B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14" w:type="dxa"/>
          </w:tcPr>
          <w:p w14:paraId="2F7B8307" w14:textId="77777777" w:rsidR="007B24D4" w:rsidRDefault="0000000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competenza alfabetico funzionale</w:t>
            </w:r>
          </w:p>
          <w:p w14:paraId="305E6661" w14:textId="77777777" w:rsidR="007B24D4" w:rsidRDefault="0000000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competenza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personale,sociale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e capacità di imparare ad imparare</w:t>
            </w:r>
          </w:p>
          <w:p w14:paraId="308A71FA" w14:textId="77777777" w:rsidR="007B24D4" w:rsidRDefault="0000000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competenza digitale</w:t>
            </w:r>
          </w:p>
          <w:p w14:paraId="4A435C63" w14:textId="77777777" w:rsidR="007B24D4" w:rsidRDefault="0000000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competenza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matematica,scientifica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e tecnologica e in ingegneria</w:t>
            </w:r>
          </w:p>
          <w:p w14:paraId="153C1045" w14:textId="77777777" w:rsidR="007B24D4" w:rsidRDefault="0000000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competenza in consapevolezza ed espressione culturale</w:t>
            </w:r>
          </w:p>
          <w:p w14:paraId="3C48D36D" w14:textId="77777777" w:rsidR="007B24D4" w:rsidRDefault="0000000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competenza imprenditoriale</w:t>
            </w:r>
          </w:p>
          <w:p w14:paraId="50E3C474" w14:textId="77777777" w:rsidR="007B24D4" w:rsidRDefault="00000000">
            <w:pPr>
              <w:numPr>
                <w:ilvl w:val="0"/>
                <w:numId w:val="2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competenza multilinguistica</w:t>
            </w:r>
          </w:p>
          <w:p w14:paraId="4CF47766" w14:textId="77777777" w:rsidR="007B24D4" w:rsidRDefault="00000000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competenza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sociale,civica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in materia di cittadinanza</w:t>
            </w:r>
          </w:p>
          <w:p w14:paraId="5995550D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0613E566" w14:textId="77777777">
        <w:tc>
          <w:tcPr>
            <w:tcW w:w="4814" w:type="dxa"/>
          </w:tcPr>
          <w:p w14:paraId="24D38794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Obiettivi di apprendimento (Indicazioni Nazionali, 2012 riviste nel 2018):</w:t>
            </w:r>
          </w:p>
          <w:p w14:paraId="62050125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14" w:type="dxa"/>
          </w:tcPr>
          <w:p w14:paraId="7509D41C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Conoscenze:</w:t>
            </w:r>
          </w:p>
          <w:p w14:paraId="151B370D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01BB162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Abilità:</w:t>
            </w:r>
          </w:p>
          <w:p w14:paraId="5170D744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FF1D4C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Competenze:</w:t>
            </w:r>
          </w:p>
        </w:tc>
      </w:tr>
      <w:tr w:rsidR="007B24D4" w14:paraId="2D6C2090" w14:textId="77777777">
        <w:tc>
          <w:tcPr>
            <w:tcW w:w="4814" w:type="dxa"/>
          </w:tcPr>
          <w:p w14:paraId="4454260A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Metodologia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814" w:type="dxa"/>
          </w:tcPr>
          <w:p w14:paraId="6B441902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brainstorming</w:t>
            </w:r>
          </w:p>
          <w:p w14:paraId="2E805797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flipped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classroom</w:t>
            </w:r>
            <w:proofErr w:type="spellEnd"/>
          </w:p>
          <w:p w14:paraId="0CAD0B0F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cooperative learning</w:t>
            </w:r>
          </w:p>
          <w:p w14:paraId="658DF1B3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lezione dialogata</w:t>
            </w:r>
          </w:p>
          <w:p w14:paraId="117E4329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lezione frontale</w:t>
            </w:r>
          </w:p>
          <w:p w14:paraId="33E33B49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tutoring</w:t>
            </w:r>
          </w:p>
          <w:p w14:paraId="2F662C9F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didattica laboratoriale</w:t>
            </w:r>
          </w:p>
          <w:p w14:paraId="7DCAA613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storytelling</w:t>
            </w:r>
          </w:p>
          <w:p w14:paraId="625230B2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debate</w:t>
            </w:r>
            <w:proofErr w:type="spellEnd"/>
          </w:p>
          <w:p w14:paraId="0622F801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problem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solving</w:t>
            </w:r>
          </w:p>
          <w:p w14:paraId="069101F4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circle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time</w:t>
            </w:r>
          </w:p>
          <w:p w14:paraId="04049AFA" w14:textId="77777777" w:rsidR="007B24D4" w:rsidRDefault="00000000">
            <w:pPr>
              <w:numPr>
                <w:ilvl w:val="0"/>
                <w:numId w:val="1"/>
              </w:num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service learning</w:t>
            </w:r>
          </w:p>
          <w:p w14:paraId="3FBA182D" w14:textId="77777777" w:rsidR="007B24D4" w:rsidRDefault="00000000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altro ______________________________</w:t>
            </w:r>
          </w:p>
          <w:p w14:paraId="613E4864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031F9784" w14:textId="77777777">
        <w:tc>
          <w:tcPr>
            <w:tcW w:w="4814" w:type="dxa"/>
          </w:tcPr>
          <w:p w14:paraId="2829EDEF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Strumenti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814" w:type="dxa"/>
          </w:tcPr>
          <w:p w14:paraId="6B99B773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7B924043" w14:textId="77777777">
        <w:tc>
          <w:tcPr>
            <w:tcW w:w="4814" w:type="dxa"/>
          </w:tcPr>
          <w:p w14:paraId="6E04433F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Strumenti compensativi e misure dispensative per 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Bes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(L. 170/2010 e C.M. 27/12/2012)</w:t>
            </w:r>
          </w:p>
          <w:p w14:paraId="3494ACBE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14" w:type="dxa"/>
          </w:tcPr>
          <w:p w14:paraId="46B3D229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39E10984" w14:textId="77777777">
        <w:tc>
          <w:tcPr>
            <w:tcW w:w="4814" w:type="dxa"/>
          </w:tcPr>
          <w:p w14:paraId="34B85495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Fasi di applicazione:</w:t>
            </w:r>
          </w:p>
          <w:p w14:paraId="1E91B6EA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814" w:type="dxa"/>
          </w:tcPr>
          <w:p w14:paraId="5723003B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4CCAD60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B2422D3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458E885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1DD1780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9DB5387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E204D91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84C8041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310F0B27" w14:textId="77777777">
        <w:tc>
          <w:tcPr>
            <w:tcW w:w="4814" w:type="dxa"/>
          </w:tcPr>
          <w:p w14:paraId="0936E6DF" w14:textId="77777777" w:rsidR="007B24D4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Verifica e Valutazione:</w:t>
            </w:r>
          </w:p>
        </w:tc>
        <w:tc>
          <w:tcPr>
            <w:tcW w:w="4814" w:type="dxa"/>
          </w:tcPr>
          <w:p w14:paraId="1A43AB4B" w14:textId="77777777" w:rsidR="007B24D4" w:rsidRDefault="007B24D4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92BA5C5" w14:textId="77777777" w:rsidR="007B24D4" w:rsidRDefault="007B24D4">
      <w:pPr>
        <w:spacing w:before="450" w:after="300" w:line="240" w:lineRule="auto"/>
        <w:rPr>
          <w:rFonts w:ascii="Times New Roman" w:eastAsia="Times New Roman" w:hAnsi="Times New Roman" w:cs="Times New Roman"/>
          <w:b/>
          <w:color w:val="00416B"/>
        </w:rPr>
      </w:pPr>
    </w:p>
    <w:p w14:paraId="0A833ECD" w14:textId="77777777" w:rsidR="007B24D4" w:rsidRDefault="007B24D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80CF5D8" w14:textId="77777777" w:rsidR="007B24D4" w:rsidRDefault="007B24D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4404239" w14:textId="77777777" w:rsidR="007B24D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OBIETTIVI DI APPRENDIMENTO RAGGIUNTI</w:t>
      </w:r>
    </w:p>
    <w:p w14:paraId="40396DFB" w14:textId="77777777" w:rsidR="007B24D4" w:rsidRDefault="007B24D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5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1"/>
        <w:gridCol w:w="1924"/>
        <w:gridCol w:w="1917"/>
        <w:gridCol w:w="1935"/>
        <w:gridCol w:w="1931"/>
      </w:tblGrid>
      <w:tr w:rsidR="007B24D4" w14:paraId="20CA5A46" w14:textId="77777777">
        <w:tc>
          <w:tcPr>
            <w:tcW w:w="9628" w:type="dxa"/>
            <w:gridSpan w:val="5"/>
            <w:shd w:val="clear" w:color="auto" w:fill="B4C6E7"/>
          </w:tcPr>
          <w:p w14:paraId="763D17E3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RAPPORTO LIVELLI - VOTI</w:t>
            </w:r>
          </w:p>
        </w:tc>
      </w:tr>
      <w:tr w:rsidR="007B24D4" w14:paraId="6FB887BA" w14:textId="77777777">
        <w:tc>
          <w:tcPr>
            <w:tcW w:w="1921" w:type="dxa"/>
            <w:shd w:val="clear" w:color="auto" w:fill="auto"/>
          </w:tcPr>
          <w:p w14:paraId="0DF5FE2F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Livelli </w:t>
            </w:r>
          </w:p>
        </w:tc>
        <w:tc>
          <w:tcPr>
            <w:tcW w:w="1924" w:type="dxa"/>
            <w:shd w:val="clear" w:color="auto" w:fill="auto"/>
          </w:tcPr>
          <w:p w14:paraId="312500E1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Iniziale </w:t>
            </w:r>
          </w:p>
        </w:tc>
        <w:tc>
          <w:tcPr>
            <w:tcW w:w="1917" w:type="dxa"/>
            <w:shd w:val="clear" w:color="auto" w:fill="auto"/>
          </w:tcPr>
          <w:p w14:paraId="739F8D3B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Base </w:t>
            </w:r>
          </w:p>
        </w:tc>
        <w:tc>
          <w:tcPr>
            <w:tcW w:w="1935" w:type="dxa"/>
            <w:shd w:val="clear" w:color="auto" w:fill="auto"/>
          </w:tcPr>
          <w:p w14:paraId="4AF9F3F0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Intermedio</w:t>
            </w:r>
          </w:p>
        </w:tc>
        <w:tc>
          <w:tcPr>
            <w:tcW w:w="1931" w:type="dxa"/>
            <w:shd w:val="clear" w:color="auto" w:fill="auto"/>
          </w:tcPr>
          <w:p w14:paraId="7210206A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Avanzato</w:t>
            </w:r>
          </w:p>
        </w:tc>
      </w:tr>
      <w:tr w:rsidR="007B24D4" w14:paraId="2CA8CDBD" w14:textId="77777777">
        <w:tc>
          <w:tcPr>
            <w:tcW w:w="1921" w:type="dxa"/>
            <w:shd w:val="clear" w:color="auto" w:fill="auto"/>
          </w:tcPr>
          <w:p w14:paraId="153BE921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Voto</w:t>
            </w:r>
          </w:p>
        </w:tc>
        <w:tc>
          <w:tcPr>
            <w:tcW w:w="1924" w:type="dxa"/>
            <w:shd w:val="clear" w:color="auto" w:fill="auto"/>
          </w:tcPr>
          <w:p w14:paraId="366B4286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4-5</w:t>
            </w:r>
          </w:p>
        </w:tc>
        <w:tc>
          <w:tcPr>
            <w:tcW w:w="1917" w:type="dxa"/>
            <w:shd w:val="clear" w:color="auto" w:fill="auto"/>
          </w:tcPr>
          <w:p w14:paraId="4BE3D69C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1935" w:type="dxa"/>
            <w:shd w:val="clear" w:color="auto" w:fill="auto"/>
          </w:tcPr>
          <w:p w14:paraId="7EAD06E5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7-8</w:t>
            </w:r>
          </w:p>
        </w:tc>
        <w:tc>
          <w:tcPr>
            <w:tcW w:w="1931" w:type="dxa"/>
            <w:shd w:val="clear" w:color="auto" w:fill="auto"/>
          </w:tcPr>
          <w:p w14:paraId="4EEE726E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9-10</w:t>
            </w:r>
          </w:p>
        </w:tc>
      </w:tr>
    </w:tbl>
    <w:p w14:paraId="62E99517" w14:textId="77777777" w:rsidR="007B24D4" w:rsidRDefault="007B24D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6096D7F" w14:textId="77777777" w:rsidR="007B24D4" w:rsidRDefault="007B24D4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6"/>
        <w:tblW w:w="962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64"/>
        <w:gridCol w:w="7197"/>
        <w:gridCol w:w="967"/>
      </w:tblGrid>
      <w:tr w:rsidR="007B24D4" w14:paraId="12B8EFFF" w14:textId="77777777">
        <w:trPr>
          <w:trHeight w:val="723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BA6852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Livello Complessivo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0DAB1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Descrittore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2AE64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Alunni/e</w:t>
            </w:r>
          </w:p>
        </w:tc>
      </w:tr>
      <w:tr w:rsidR="007B24D4" w14:paraId="43F03810" w14:textId="77777777">
        <w:trPr>
          <w:trHeight w:val="817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BCFEB" w14:textId="77777777" w:rsidR="007B24D4" w:rsidRDefault="00000000">
            <w:pPr>
              <w:spacing w:after="0" w:line="240" w:lineRule="auto"/>
              <w:ind w:left="-28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119-10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452C0" w14:textId="77777777" w:rsidR="007B24D4" w:rsidRDefault="00000000">
            <w:pPr>
              <w:spacing w:before="200" w:after="200" w:line="240" w:lineRule="auto"/>
              <w:ind w:left="193" w:right="130" w:firstLine="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L’alunno/a ha acquisito conoscenze approfondite che padroneggia con efficacia in relazione alle attività da realizzare; esercita le abilità disciplinari in completa autonomia e compiutezza; collega gli argomenti e i linguaggi disciplinari con pertinenza; usa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con  pertinenza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 metodi di ricerca e selezione nella costruzione di nuove  conoscenze. Verifica il percorso del proprio lavoro, individuale o collettivo, individuando spontaneamente punti di forza e punti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di  criticità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. Produce elaborati completi, coerenti con la progettazione dell’attività e curati negli aspetti formali.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A74432" w14:textId="77777777" w:rsidR="007B24D4" w:rsidRDefault="007B2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017D7FB1" w14:textId="77777777">
        <w:trPr>
          <w:trHeight w:val="80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38810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7CE3E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L’alunno/a ha acquisito conoscenze approfondite in relazione alle attività da realizzare; collega gli argomenti e i linguaggi disciplinari quando richiesto; esercita compiutamente le abilità disciplinari; collega gli argomenti e i linguaggi disciplinari con pertinenza; usa correttamente i metodi di ricerca e selezione nella costruzione di nuove conoscenze. Verifica il percorso del proprio lavoro, individuale o collettivo, individuando correttamente punti di forza e punti di criticità. Produce elaborati completi, coerenti con la progettazione dell’attività e curati negli aspetti formali. 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FE0BD" w14:textId="77777777" w:rsidR="007B24D4" w:rsidRDefault="007B2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3FA37350" w14:textId="77777777">
        <w:trPr>
          <w:trHeight w:val="80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985249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9A212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L’alunno/a ha acquisito conoscenze complete in relazione alle attività da realizzare. Mette in atto con pertinenza le abilità acquisite. Produce elaborati completi, coerenti con la progettazione dell’attività.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EB72E5" w14:textId="77777777" w:rsidR="007B24D4" w:rsidRDefault="007B24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241F7E0E" w14:textId="77777777">
        <w:trPr>
          <w:trHeight w:val="806"/>
        </w:trPr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B9FC5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4-5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7D555C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L’alunno/a ha acquisito conoscenze incomplete in relazione alle attività da realizzare. Mette in atto le abilità proposte in forme non funzionali alle attività stesse. Produce elaborati incompleti rispetto alla progettazione dell’attività. 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06996" w14:textId="77777777" w:rsidR="007B24D4" w:rsidRDefault="007B24D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7339B67" w14:textId="77777777" w:rsidR="007B24D4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</w:r>
    </w:p>
    <w:p w14:paraId="41DDA0B9" w14:textId="77777777" w:rsidR="007B24D4" w:rsidRDefault="007B24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14:paraId="6E6BBF08" w14:textId="77777777" w:rsidR="007B24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RUBRICA VALUTATIVA</w:t>
      </w:r>
    </w:p>
    <w:p w14:paraId="368C9057" w14:textId="77777777" w:rsidR="007B24D4" w:rsidRDefault="007B24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7"/>
        <w:tblW w:w="96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686"/>
        <w:gridCol w:w="1621"/>
        <w:gridCol w:w="1547"/>
        <w:gridCol w:w="1547"/>
        <w:gridCol w:w="1670"/>
        <w:gridCol w:w="1547"/>
      </w:tblGrid>
      <w:tr w:rsidR="007B24D4" w14:paraId="2C141EA0" w14:textId="77777777"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A2BCD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DIMENSIONI      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F3B47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INDICATORI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EA89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LIVELLO INIZIALE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F5825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LIVELLO BASE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5D21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LIVELLO INTERMEDIO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2A517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LIVELLO AVANZATO</w:t>
            </w:r>
          </w:p>
        </w:tc>
      </w:tr>
      <w:tr w:rsidR="007B24D4" w14:paraId="5B774E1F" w14:textId="77777777"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7AD9B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Valutazione del processo/prodotto finale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BCB3E" w14:textId="77777777" w:rsidR="007B24D4" w:rsidRDefault="007B2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0E700" w14:textId="77777777" w:rsidR="007B24D4" w:rsidRDefault="007B2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A239" w14:textId="77777777" w:rsidR="007B24D4" w:rsidRDefault="007B2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E3987" w14:textId="77777777" w:rsidR="007B24D4" w:rsidRDefault="007B2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1BB33" w14:textId="77777777" w:rsidR="007B24D4" w:rsidRDefault="007B24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7B24D4" w14:paraId="2560EF0E" w14:textId="77777777"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D6C1" w14:textId="77777777" w:rsidR="007B24D4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ASCOLTO ATTIVO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5546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Ascolta attivamente chi veicola un messaggio.</w:t>
            </w:r>
          </w:p>
          <w:p w14:paraId="1A1F29E3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-Partecipa a scambi comunicativi con i compagni e i docenti.</w:t>
            </w:r>
          </w:p>
          <w:p w14:paraId="38969992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Interviene nell’interazione di gruppo rispettando le regole condivise. 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E410C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Guarda chi parla, ma non sempre fa cenni di assenso e raramente richiede chiarimenti.</w:t>
            </w:r>
          </w:p>
          <w:p w14:paraId="60621604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Non interrompe il compagno, partecipa agli scambi comunicativi ma avendo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come unico punto di riferimento l’insegnante.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37B2F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Guarda chi parla, fa cenni di assenso, raramente chiede chiarimenti.</w:t>
            </w:r>
          </w:p>
          <w:p w14:paraId="70C98AD8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Comincia a partecipare agli scambi comunicativi alternando ascolto e parlato. Si sforza di porre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domande coerenti. 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07953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Guarda chi parla e chiede chiarimenti.</w:t>
            </w:r>
          </w:p>
          <w:p w14:paraId="049B64E9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Partecipa agli scambi comunicativi alternando ascolto e parlato. Pone domande coerenti. 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E69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Guarda in viso chi parla. Dà segni di interesse e partecipa con cenni del capo ed espressioni del viso. Utilizza espressioni di commento pertinenti.</w:t>
            </w:r>
          </w:p>
          <w:p w14:paraId="7DECB4D9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Si autoregola nell’alternare ascolto 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parlato. Si rivolge correttamente all’interlocutore.</w:t>
            </w:r>
          </w:p>
          <w:p w14:paraId="7CE2D70C" w14:textId="77777777" w:rsidR="007B24D4" w:rsidRDefault="007B24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24D4" w14:paraId="5C2C2B36" w14:textId="77777777"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C421" w14:textId="77777777" w:rsidR="007B24D4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PARTECIPAZIONE E COLLABORAZIONE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3E9DF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Ascolta attivamente chi veicola un messaggio.</w:t>
            </w:r>
          </w:p>
          <w:p w14:paraId="19BFFF9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-Partecipa a scambi comunicativi con i compagni e i docenti.</w:t>
            </w:r>
          </w:p>
          <w:p w14:paraId="75BCBC5C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Interviene nell’interazione di gruppo rispettando le regole condivise. </w:t>
            </w:r>
          </w:p>
          <w:p w14:paraId="64930F54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-Contribuisce all’apprendimento comune ed alla realizzazione delle attività collettive, nel riconoscimento dei diritti fondamentali degli altri.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FF7BB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Non sempre interagisce in modo partecipativo nel gruppo. Non sempre rispetta i diversi punti di vista e i ruoli altrui.</w:t>
            </w:r>
          </w:p>
          <w:p w14:paraId="778FC88D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 partecipazione è limitata ai soli ambiti di interesse personali. Non sempre rispetta i diversi punti di vista e i ruoli altrui.</w:t>
            </w:r>
          </w:p>
          <w:p w14:paraId="620DC09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Non sempre riesce a collaborare alla realizzazione di attività collettive e di gruppo.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1FB9B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Interagisce in modo partecipativo nel gruppo. Conosce e rispetta spesso i diversi punti di vista e i ruoli altrui.  </w:t>
            </w:r>
          </w:p>
          <w:p w14:paraId="153E3D3B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 partecipazione è abbastanza regolare.</w:t>
            </w:r>
          </w:p>
          <w:p w14:paraId="0FBFC4B2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Rispetta spesso i diversi punti di vista e i ruoli altrui.</w:t>
            </w:r>
          </w:p>
          <w:p w14:paraId="4AE9A659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Collabora in maniera regolare alla realizzazione di attività collettive e di gruppo.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F7B54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Interagisce in modo partecipativo e costruttivo nel gruppo. Conosce e rispetta sempre i diversi punti di vista e i ruoli altrui.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E’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interessato alle attività didattiche e all’apprendimento, si pone in situazione di ascolto, rispetta le consegne.</w:t>
            </w:r>
          </w:p>
          <w:p w14:paraId="014AF493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Conosce e rispetta sempre i diversi punti di vista e i ruoli altrui.</w:t>
            </w:r>
          </w:p>
          <w:p w14:paraId="33956194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Collabora alla realizzazione di attività collettive e di gruppo in modo adeguato.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D3642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Interagisce in modo collaborativo, partecipativo e costruttivo nel gruppo. Conosce e rispetta sempre e consapevolmente i diversi punti di vista e ruoli altrui.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E’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molto interessato alle attività didattiche; rispetta le consegne, è propositivo. Conosce e rispetta sempre e consapevolmente i diversi punti di vista e ruoli altrui.</w:t>
            </w:r>
          </w:p>
          <w:p w14:paraId="4FA731BE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Collabora in maniera positiva alla realizzazione di attività.</w:t>
            </w:r>
          </w:p>
        </w:tc>
      </w:tr>
      <w:tr w:rsidR="007B24D4" w14:paraId="3431AB2A" w14:textId="77777777"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2AF67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COMUNICAZIONE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FD4C4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-Partecipa a scambi comunicativi con i compagni e i docenti.</w:t>
            </w:r>
          </w:p>
          <w:p w14:paraId="25E22E9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Interviene nell’interazione di gruppo rispettando le regole condivise. </w:t>
            </w:r>
          </w:p>
          <w:p w14:paraId="7121D9A0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Comunica  la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propria interiorità, le proprie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aspirazioni e i propri bisogni al fine di entrare in relazione positiva con gli altri 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6C49D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Partecipa agli scambi comunicativi ma avendo come unico punto di riferimento l’insegnante.</w:t>
            </w:r>
          </w:p>
          <w:p w14:paraId="2AD18DAF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Non sempre interviene nell’interazione rispettando le regole condivise dal gruppo. Non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sempre riesce a comunicare in modo adeguato la propria interiorità e i propri bisogni.</w:t>
            </w:r>
          </w:p>
          <w:p w14:paraId="44353376" w14:textId="77777777" w:rsidR="007B24D4" w:rsidRDefault="007B24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41B3F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Comincia a partecipare agli scambi comunicativi alternando ascolto e parlato. Si sforza di porre domande coerenti. Quando interviene nell’interazione si sforza di rispettare le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regole condivise dal gruppo.</w:t>
            </w:r>
          </w:p>
          <w:p w14:paraId="60961082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 sforza di comunicare la propria interiorità e i propri bisogni in modo adeguato.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4362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Partecipa agli scambi comunicativi alternando ascolto e parlato. Pone domande coerenti. Rispetta le regole condivise dal gruppo negli scambi comunicativi. Comunica la propria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interiorità e i propri bisogni in modo adeguato, si relaziona agli altri in maniera positiva.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E315C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Partecipa agli scambi comunicativi in modo adeguato e pertinente alternando ascolto e parlato. Conosce e rispetta le regole condivise dal gruppo negli scambi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comunicativi. Comunica la propria interiorità e i propri bisogni in modo sempre adeguato, si relaziona agli altri in maniera positiva.</w:t>
            </w:r>
          </w:p>
          <w:p w14:paraId="53D8834B" w14:textId="77777777" w:rsidR="007B24D4" w:rsidRDefault="007B24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B24D4" w14:paraId="17958529" w14:textId="77777777"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38B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lastRenderedPageBreak/>
              <w:t>PROBLEM SOLVING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C586A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-Riesce a gestire le conflittualità.</w:t>
            </w:r>
          </w:p>
          <w:p w14:paraId="2EA89A20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-Agisce in modo autonomo e responsabile.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D7946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Non è sempre disponibile al confronto.</w:t>
            </w:r>
          </w:p>
          <w:p w14:paraId="0C922D07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Non sempre agisce in modo responsabile ed autonomo.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61AAA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È disponibile al confronto e cerca di risolvere in modo positivo la conflittualità. Agisce relativamente in modo autonomo e responsabile.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9E3A4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È disponibile al confronto e risolve positivamente le conflittualità. Agisce spesso in modo autonomo e responsabile.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C66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È sempre disponibile al confronto e risolve positivamente le conflittualità. Agisce in modo autonomo e responsabile.</w:t>
            </w:r>
          </w:p>
        </w:tc>
      </w:tr>
      <w:tr w:rsidR="007B24D4" w14:paraId="536B0B00" w14:textId="77777777">
        <w:tc>
          <w:tcPr>
            <w:tcW w:w="1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240E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PRODOTTO FINALE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08A93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-Correttezza</w:t>
            </w:r>
          </w:p>
          <w:p w14:paraId="72710D21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-Completezza</w:t>
            </w:r>
          </w:p>
          <w:p w14:paraId="7611A21F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-Originalità</w:t>
            </w:r>
          </w:p>
          <w:p w14:paraId="1D857820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-Coerenza</w:t>
            </w:r>
          </w:p>
          <w:p w14:paraId="245E16A7" w14:textId="77777777" w:rsidR="007B24D4" w:rsidRDefault="007B24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7D2E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Il prodotto presenta lacune dal punto di vista della correttezza dell’esecuzione e</w:t>
            </w:r>
          </w:p>
          <w:p w14:paraId="038266F3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si presenta completo in modo essenziale. Il prodotto/compito presenta varie imperfezioni e una struttura poco coerente. 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1DE4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Il prodotto/compito è eseguito in modo sufficientemente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corretto,è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completo, rispondente in modo sufficiente alla consegna. L’elaborato risulta essere semplice, essenziale e coerente.</w:t>
            </w:r>
          </w:p>
        </w:tc>
        <w:tc>
          <w:tcPr>
            <w:tcW w:w="1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94B5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Il prodotto/compito è correttamente eseguito, rispondente ai parametri della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consegna;è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completo e rispondente ai parametri di accettabilità piena. L’elaborato risulta essere ben sviluppato.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4DEA3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Il prodotto/compito è correttamente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eseguito,  rispondente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a tutti i parametri della consegna, con soluzioni originali.</w:t>
            </w:r>
          </w:p>
          <w:p w14:paraId="01CDE8DD" w14:textId="77777777" w:rsidR="007B24D4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Il prodotto/compito è eccellente dal punto di vista della completezza delle informazioni e delle parti.</w:t>
            </w:r>
          </w:p>
        </w:tc>
      </w:tr>
    </w:tbl>
    <w:p w14:paraId="4C91D8FE" w14:textId="77777777" w:rsidR="007B24D4" w:rsidRDefault="007B24D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23E5886" w14:textId="77777777" w:rsidR="007B24D4" w:rsidRDefault="007B24D4">
      <w:pPr>
        <w:spacing w:before="450" w:after="300" w:line="240" w:lineRule="auto"/>
        <w:rPr>
          <w:rFonts w:ascii="Times New Roman" w:eastAsia="Times New Roman" w:hAnsi="Times New Roman" w:cs="Times New Roman"/>
          <w:b/>
          <w:color w:val="00416B"/>
        </w:rPr>
      </w:pPr>
    </w:p>
    <w:p w14:paraId="7CD6D4C2" w14:textId="77777777" w:rsidR="007B24D4" w:rsidRDefault="00000000">
      <w:pPr>
        <w:spacing w:before="45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DIMENSIONI</w:t>
      </w:r>
      <w:r>
        <w:rPr>
          <w:rFonts w:ascii="Times New Roman" w:eastAsia="Times New Roman" w:hAnsi="Times New Roman" w:cs="Times New Roman"/>
          <w:b/>
          <w:color w:val="000000"/>
          <w:vertAlign w:val="superscript"/>
        </w:rPr>
        <w:footnoteReference w:id="1"/>
      </w:r>
    </w:p>
    <w:tbl>
      <w:tblPr>
        <w:tblStyle w:val="a8"/>
        <w:tblW w:w="96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1511"/>
        <w:gridCol w:w="1772"/>
        <w:gridCol w:w="1791"/>
        <w:gridCol w:w="1542"/>
        <w:gridCol w:w="1542"/>
      </w:tblGrid>
      <w:tr w:rsidR="007B24D4" w14:paraId="018849E2" w14:textId="77777777">
        <w:tc>
          <w:tcPr>
            <w:tcW w:w="1526" w:type="dxa"/>
          </w:tcPr>
          <w:p w14:paraId="58AD0CA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  <w:shd w:val="clear" w:color="auto" w:fill="B4C6E7"/>
          </w:tcPr>
          <w:p w14:paraId="01CAB44B" w14:textId="77777777" w:rsidR="007B24D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Ascolto attivo</w:t>
            </w:r>
          </w:p>
        </w:tc>
        <w:tc>
          <w:tcPr>
            <w:tcW w:w="1772" w:type="dxa"/>
            <w:shd w:val="clear" w:color="auto" w:fill="B4C6E7"/>
          </w:tcPr>
          <w:p w14:paraId="58734403" w14:textId="77777777" w:rsidR="007B24D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Partecipazione e Collaborazione</w:t>
            </w:r>
          </w:p>
        </w:tc>
        <w:tc>
          <w:tcPr>
            <w:tcW w:w="1791" w:type="dxa"/>
            <w:shd w:val="clear" w:color="auto" w:fill="B4C6E7"/>
          </w:tcPr>
          <w:p w14:paraId="59050BB8" w14:textId="77777777" w:rsidR="007B24D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Comunicazione </w:t>
            </w:r>
          </w:p>
        </w:tc>
        <w:tc>
          <w:tcPr>
            <w:tcW w:w="1542" w:type="dxa"/>
            <w:shd w:val="clear" w:color="auto" w:fill="B4C6E7"/>
          </w:tcPr>
          <w:p w14:paraId="319F8084" w14:textId="77777777" w:rsidR="007B24D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Problem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Solving</w:t>
            </w:r>
          </w:p>
        </w:tc>
        <w:tc>
          <w:tcPr>
            <w:tcW w:w="1542" w:type="dxa"/>
            <w:shd w:val="clear" w:color="auto" w:fill="B4C6E7"/>
          </w:tcPr>
          <w:p w14:paraId="4F12064B" w14:textId="77777777" w:rsidR="007B24D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Prodotto finale</w:t>
            </w:r>
          </w:p>
        </w:tc>
      </w:tr>
      <w:tr w:rsidR="007B24D4" w14:paraId="527B94BF" w14:textId="77777777">
        <w:tc>
          <w:tcPr>
            <w:tcW w:w="1526" w:type="dxa"/>
            <w:shd w:val="clear" w:color="auto" w:fill="B4C6E7"/>
          </w:tcPr>
          <w:p w14:paraId="64872663" w14:textId="77777777" w:rsidR="007B24D4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ALUNNI</w:t>
            </w:r>
          </w:p>
        </w:tc>
        <w:tc>
          <w:tcPr>
            <w:tcW w:w="1511" w:type="dxa"/>
          </w:tcPr>
          <w:p w14:paraId="2FD8822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2005DD7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1C0E337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67DA15A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47DA04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3795D617" w14:textId="77777777">
        <w:tc>
          <w:tcPr>
            <w:tcW w:w="1526" w:type="dxa"/>
            <w:shd w:val="clear" w:color="auto" w:fill="B4C6E7"/>
          </w:tcPr>
          <w:p w14:paraId="6A063701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0B79167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3F601C7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6531BCE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4028CD6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785D8A76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34D923BB" w14:textId="77777777">
        <w:tc>
          <w:tcPr>
            <w:tcW w:w="1526" w:type="dxa"/>
            <w:shd w:val="clear" w:color="auto" w:fill="B4C6E7"/>
          </w:tcPr>
          <w:p w14:paraId="0A43088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48ABB4A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7E3F5E8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601A9A1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77973D66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01B5D5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1E1B0C60" w14:textId="77777777">
        <w:tc>
          <w:tcPr>
            <w:tcW w:w="1526" w:type="dxa"/>
            <w:shd w:val="clear" w:color="auto" w:fill="B4C6E7"/>
          </w:tcPr>
          <w:p w14:paraId="093C9534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7434ACB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23D253C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56E5B43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453F8C8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1FEFC1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5D9F983B" w14:textId="77777777">
        <w:tc>
          <w:tcPr>
            <w:tcW w:w="1526" w:type="dxa"/>
            <w:shd w:val="clear" w:color="auto" w:fill="B4C6E7"/>
          </w:tcPr>
          <w:p w14:paraId="0EB693E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0D557E6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23E0168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66CE223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D02C57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E5F006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6D2682C5" w14:textId="77777777">
        <w:tc>
          <w:tcPr>
            <w:tcW w:w="1526" w:type="dxa"/>
            <w:shd w:val="clear" w:color="auto" w:fill="B4C6E7"/>
          </w:tcPr>
          <w:p w14:paraId="4E9FF25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6920C47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291D6F9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694F628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582B67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29FF27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26453752" w14:textId="77777777">
        <w:tc>
          <w:tcPr>
            <w:tcW w:w="1526" w:type="dxa"/>
            <w:shd w:val="clear" w:color="auto" w:fill="B4C6E7"/>
          </w:tcPr>
          <w:p w14:paraId="7973A5D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64AE270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081D5154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67C5C60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94BC5F4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5AF5E45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198F5541" w14:textId="77777777">
        <w:tc>
          <w:tcPr>
            <w:tcW w:w="1526" w:type="dxa"/>
            <w:shd w:val="clear" w:color="auto" w:fill="B4C6E7"/>
          </w:tcPr>
          <w:p w14:paraId="4867FF3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58B76E5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1011261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7CEF57C8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507978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F4D0A4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3B226165" w14:textId="77777777">
        <w:tc>
          <w:tcPr>
            <w:tcW w:w="1526" w:type="dxa"/>
            <w:shd w:val="clear" w:color="auto" w:fill="B4C6E7"/>
          </w:tcPr>
          <w:p w14:paraId="2AC658D6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164AC264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4D10361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01F8004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2304BB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1D45DE1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7A47BF8C" w14:textId="77777777">
        <w:tc>
          <w:tcPr>
            <w:tcW w:w="1526" w:type="dxa"/>
            <w:shd w:val="clear" w:color="auto" w:fill="B4C6E7"/>
          </w:tcPr>
          <w:p w14:paraId="30FF45A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4C20932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18B922F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117E5C1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7A0488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1B0A6EC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25C350BB" w14:textId="77777777">
        <w:tc>
          <w:tcPr>
            <w:tcW w:w="1526" w:type="dxa"/>
            <w:shd w:val="clear" w:color="auto" w:fill="B4C6E7"/>
          </w:tcPr>
          <w:p w14:paraId="2D8C4B1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7A2A1E3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3CD5911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682C4E9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6D0B16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F32AA7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188F5159" w14:textId="77777777">
        <w:tc>
          <w:tcPr>
            <w:tcW w:w="1526" w:type="dxa"/>
            <w:shd w:val="clear" w:color="auto" w:fill="B4C6E7"/>
          </w:tcPr>
          <w:p w14:paraId="50FCEF2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127051A4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79F8AE35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  <w:shd w:val="clear" w:color="auto" w:fill="FFFFFF"/>
          </w:tcPr>
          <w:p w14:paraId="544018D8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A05FE65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12FD401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067A88D8" w14:textId="77777777">
        <w:tc>
          <w:tcPr>
            <w:tcW w:w="1526" w:type="dxa"/>
            <w:shd w:val="clear" w:color="auto" w:fill="B4C6E7"/>
          </w:tcPr>
          <w:p w14:paraId="4D308B4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5A5B719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0120948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59EFCCF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5F98426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6F395B9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39BD9AC4" w14:textId="77777777">
        <w:tc>
          <w:tcPr>
            <w:tcW w:w="1526" w:type="dxa"/>
            <w:shd w:val="clear" w:color="auto" w:fill="B4C6E7"/>
          </w:tcPr>
          <w:p w14:paraId="25E07EB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306B024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14446EE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205EBA4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6D1E12E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5C74C0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567DFFD8" w14:textId="77777777">
        <w:tc>
          <w:tcPr>
            <w:tcW w:w="1526" w:type="dxa"/>
            <w:shd w:val="clear" w:color="auto" w:fill="B4C6E7"/>
          </w:tcPr>
          <w:p w14:paraId="39E71756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717718A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00FAAE45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2BFC457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8029DA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6766314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7C60D14B" w14:textId="77777777">
        <w:tc>
          <w:tcPr>
            <w:tcW w:w="1526" w:type="dxa"/>
            <w:shd w:val="clear" w:color="auto" w:fill="B4C6E7"/>
          </w:tcPr>
          <w:p w14:paraId="3ACCF1C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6364909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240B281A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5B0E38F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4BAC85E4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499691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06316A9C" w14:textId="77777777">
        <w:tc>
          <w:tcPr>
            <w:tcW w:w="1526" w:type="dxa"/>
            <w:shd w:val="clear" w:color="auto" w:fill="B4C6E7"/>
          </w:tcPr>
          <w:p w14:paraId="294A30D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1E3FA475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0A94F0E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0EE98916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03CBDF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54FEC85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23E705E9" w14:textId="77777777">
        <w:tc>
          <w:tcPr>
            <w:tcW w:w="1526" w:type="dxa"/>
            <w:shd w:val="clear" w:color="auto" w:fill="B4C6E7"/>
          </w:tcPr>
          <w:p w14:paraId="30D3904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3F53CB9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0CB53B3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1FAE6A8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1398EF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182D7B7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60A752A8" w14:textId="77777777">
        <w:tc>
          <w:tcPr>
            <w:tcW w:w="1526" w:type="dxa"/>
            <w:shd w:val="clear" w:color="auto" w:fill="B4C6E7"/>
          </w:tcPr>
          <w:p w14:paraId="70DA9405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0C6D7A3E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5EF76654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541D7B2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A09A04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E57280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59148BE5" w14:textId="77777777">
        <w:tc>
          <w:tcPr>
            <w:tcW w:w="1526" w:type="dxa"/>
            <w:shd w:val="clear" w:color="auto" w:fill="B4C6E7"/>
          </w:tcPr>
          <w:p w14:paraId="0E1AE721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39218646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5629087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7F37942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123C6A5A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2C8B6A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2FA9E4F8" w14:textId="77777777">
        <w:tc>
          <w:tcPr>
            <w:tcW w:w="1526" w:type="dxa"/>
            <w:shd w:val="clear" w:color="auto" w:fill="B4C6E7"/>
          </w:tcPr>
          <w:p w14:paraId="0447BED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4F71E2A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5F0FF2C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01E0E621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BE937D0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D0EE668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0780D0C0" w14:textId="77777777">
        <w:tc>
          <w:tcPr>
            <w:tcW w:w="1526" w:type="dxa"/>
            <w:shd w:val="clear" w:color="auto" w:fill="B4C6E7"/>
          </w:tcPr>
          <w:p w14:paraId="23C1D8F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5EADFBA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539D54F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55D28E1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9A288FD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3B6E09F5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53F648B9" w14:textId="77777777">
        <w:tc>
          <w:tcPr>
            <w:tcW w:w="1526" w:type="dxa"/>
            <w:shd w:val="clear" w:color="auto" w:fill="B4C6E7"/>
          </w:tcPr>
          <w:p w14:paraId="73D519E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5150CAE7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2384DB1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3AD676D2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5099323A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2028B00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B24D4" w14:paraId="5AFA33FD" w14:textId="77777777">
        <w:tc>
          <w:tcPr>
            <w:tcW w:w="1526" w:type="dxa"/>
            <w:shd w:val="clear" w:color="auto" w:fill="B4C6E7"/>
          </w:tcPr>
          <w:p w14:paraId="2A50B9EC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1" w:type="dxa"/>
          </w:tcPr>
          <w:p w14:paraId="75F96EF8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72" w:type="dxa"/>
          </w:tcPr>
          <w:p w14:paraId="7D2310EF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91" w:type="dxa"/>
          </w:tcPr>
          <w:p w14:paraId="454D8FCB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4B923909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43A2E363" w14:textId="77777777" w:rsidR="007B24D4" w:rsidRDefault="007B24D4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BA967BF" w14:textId="77777777" w:rsidR="007B24D4" w:rsidRDefault="007B24D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CFDE760" w14:textId="77777777" w:rsidR="007B24D4" w:rsidRDefault="007B24D4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3A2114F" w14:textId="77777777" w:rsidR="007B24D4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 </w:t>
      </w:r>
    </w:p>
    <w:p w14:paraId="2B7EEFD3" w14:textId="77777777" w:rsidR="007B24D4" w:rsidRDefault="00000000">
      <w:pPr>
        <w:spacing w:after="0" w:line="240" w:lineRule="auto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Il </w:t>
      </w:r>
      <w:r>
        <w:rPr>
          <w:rFonts w:ascii="Arial" w:eastAsia="Arial" w:hAnsi="Arial" w:cs="Arial"/>
          <w:sz w:val="20"/>
          <w:szCs w:val="20"/>
        </w:rPr>
        <w:t>docente</w:t>
      </w:r>
    </w:p>
    <w:sectPr w:rsidR="007B24D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4442D8" w14:textId="77777777" w:rsidR="009D5DFF" w:rsidRDefault="009D5DFF">
      <w:pPr>
        <w:spacing w:after="0" w:line="240" w:lineRule="auto"/>
      </w:pPr>
      <w:r>
        <w:separator/>
      </w:r>
    </w:p>
  </w:endnote>
  <w:endnote w:type="continuationSeparator" w:id="0">
    <w:p w14:paraId="495C6998" w14:textId="77777777" w:rsidR="009D5DFF" w:rsidRDefault="009D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21DEB5" w14:textId="77777777" w:rsidR="009D5DFF" w:rsidRDefault="009D5DFF">
      <w:pPr>
        <w:spacing w:after="0" w:line="240" w:lineRule="auto"/>
      </w:pPr>
      <w:r>
        <w:separator/>
      </w:r>
    </w:p>
  </w:footnote>
  <w:footnote w:type="continuationSeparator" w:id="0">
    <w:p w14:paraId="18F75498" w14:textId="77777777" w:rsidR="009D5DFF" w:rsidRDefault="009D5DFF">
      <w:pPr>
        <w:spacing w:after="0" w:line="240" w:lineRule="auto"/>
      </w:pPr>
      <w:r>
        <w:continuationSeparator/>
      </w:r>
    </w:p>
  </w:footnote>
  <w:footnote w:id="1">
    <w:p w14:paraId="5586AC66" w14:textId="77777777" w:rsidR="007B24D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>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Inserire nelle caselle di incontro tra il nominativo e la dimensione, il livello di competenza </w:t>
      </w:r>
    </w:p>
    <w:p w14:paraId="2A90A437" w14:textId="77777777" w:rsidR="007B24D4" w:rsidRDefault="007B24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548CC"/>
    <w:multiLevelType w:val="multilevel"/>
    <w:tmpl w:val="DF4870C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2C90375"/>
    <w:multiLevelType w:val="multilevel"/>
    <w:tmpl w:val="A760BB7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523399271">
    <w:abstractNumId w:val="0"/>
  </w:num>
  <w:num w:numId="2" w16cid:durableId="2033416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4D4"/>
    <w:rsid w:val="00263B34"/>
    <w:rsid w:val="007B24D4"/>
    <w:rsid w:val="00987EA8"/>
    <w:rsid w:val="009D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0C7C78"/>
  <w15:docId w15:val="{FA8E0D91-66B0-D747-96DF-5BF21042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7D6B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0338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8E7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E7D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D6B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E7D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D6B"/>
    <w:rPr>
      <w:sz w:val="22"/>
      <w:szCs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338A6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03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44CC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44CC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44CCD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rKqIL+O3LPp8surZfr5mLeSpQ==">CgMxLjA4AHIhMXp5dkhLVmI1UTRTclN2aFM2RzlXcExhTEVGeWdHQ3RX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1388</Words>
  <Characters>7915</Characters>
  <Application>Microsoft Office Word</Application>
  <DocSecurity>0</DocSecurity>
  <Lines>65</Lines>
  <Paragraphs>18</Paragraphs>
  <ScaleCrop>false</ScaleCrop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Giusyscibetta0487@hotmail.com</dc:creator>
  <cp:lastModifiedBy>Paolo Riggi</cp:lastModifiedBy>
  <cp:revision>2</cp:revision>
  <dcterms:created xsi:type="dcterms:W3CDTF">2022-10-07T16:54:00Z</dcterms:created>
  <dcterms:modified xsi:type="dcterms:W3CDTF">2024-10-07T19:52:00Z</dcterms:modified>
</cp:coreProperties>
</file>